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1E6BC" w14:textId="77777777" w:rsidR="00F246F0" w:rsidRDefault="00F246F0" w:rsidP="000849D7">
      <w:pPr>
        <w:spacing w:after="0" w:line="240" w:lineRule="auto"/>
        <w:jc w:val="center"/>
        <w:outlineLvl w:val="0"/>
        <w:rPr>
          <w:rFonts w:cs="Times New Roman"/>
          <w:b/>
          <w:sz w:val="24"/>
          <w:szCs w:val="24"/>
        </w:rPr>
      </w:pPr>
      <w:r w:rsidRPr="005443E7">
        <w:rPr>
          <w:rFonts w:cs="Times New Roman"/>
          <w:b/>
          <w:sz w:val="24"/>
          <w:szCs w:val="24"/>
        </w:rPr>
        <w:t>Student Handout 4</w:t>
      </w:r>
    </w:p>
    <w:p w14:paraId="2ADD7737" w14:textId="77777777" w:rsidR="000750FF" w:rsidRPr="005443E7" w:rsidRDefault="00996DE9" w:rsidP="000849D7">
      <w:pPr>
        <w:spacing w:after="0" w:line="240" w:lineRule="auto"/>
        <w:jc w:val="center"/>
        <w:outlineLvl w:val="0"/>
        <w:rPr>
          <w:rFonts w:cs="Times New Roman"/>
          <w:b/>
          <w:sz w:val="24"/>
          <w:szCs w:val="24"/>
        </w:rPr>
      </w:pPr>
      <w:r w:rsidRPr="005443E7">
        <w:rPr>
          <w:rFonts w:cs="Times New Roman"/>
          <w:b/>
          <w:sz w:val="24"/>
          <w:szCs w:val="24"/>
        </w:rPr>
        <w:t xml:space="preserve">Earthquakes and Gas Wells:  Correlation vs. Causation </w:t>
      </w:r>
    </w:p>
    <w:p w14:paraId="0D33464F" w14:textId="77777777" w:rsidR="000849D7" w:rsidRPr="005443E7" w:rsidRDefault="00996DE9" w:rsidP="000849D7">
      <w:pPr>
        <w:spacing w:after="0" w:line="240" w:lineRule="auto"/>
        <w:jc w:val="center"/>
        <w:outlineLvl w:val="0"/>
        <w:rPr>
          <w:rFonts w:cs="Times New Roman"/>
          <w:b/>
          <w:sz w:val="24"/>
          <w:szCs w:val="24"/>
        </w:rPr>
      </w:pPr>
      <w:r w:rsidRPr="005443E7">
        <w:rPr>
          <w:rFonts w:cs="Times New Roman"/>
          <w:b/>
          <w:sz w:val="24"/>
          <w:szCs w:val="24"/>
        </w:rPr>
        <w:t>Webquest</w:t>
      </w:r>
      <w:r w:rsidR="000849D7" w:rsidRPr="005443E7">
        <w:rPr>
          <w:rFonts w:cs="Times New Roman"/>
          <w:b/>
          <w:sz w:val="24"/>
          <w:szCs w:val="24"/>
        </w:rPr>
        <w:t xml:space="preserve"> </w:t>
      </w:r>
    </w:p>
    <w:p w14:paraId="031D0990" w14:textId="77777777" w:rsidR="00996DE9" w:rsidRPr="005443E7" w:rsidRDefault="00AD064F" w:rsidP="000849D7">
      <w:pPr>
        <w:spacing w:after="0" w:line="240" w:lineRule="auto"/>
        <w:jc w:val="center"/>
        <w:outlineLvl w:val="0"/>
        <w:rPr>
          <w:rFonts w:cs="Times New Roman"/>
          <w:b/>
          <w:sz w:val="24"/>
          <w:szCs w:val="28"/>
        </w:rPr>
      </w:pPr>
      <w:r w:rsidRPr="005443E7">
        <w:rPr>
          <w:rFonts w:cs="Times New Roman"/>
          <w:b/>
          <w:sz w:val="24"/>
          <w:szCs w:val="28"/>
        </w:rPr>
        <w:t xml:space="preserve">Research </w:t>
      </w:r>
      <w:r w:rsidR="000750FF" w:rsidRPr="005443E7">
        <w:rPr>
          <w:rFonts w:cs="Times New Roman"/>
          <w:b/>
          <w:sz w:val="24"/>
          <w:szCs w:val="28"/>
        </w:rPr>
        <w:t>R</w:t>
      </w:r>
      <w:r w:rsidRPr="005443E7">
        <w:rPr>
          <w:rFonts w:cs="Times New Roman"/>
          <w:b/>
          <w:sz w:val="24"/>
          <w:szCs w:val="28"/>
        </w:rPr>
        <w:t>esults</w:t>
      </w:r>
    </w:p>
    <w:p w14:paraId="0C048A05" w14:textId="77777777" w:rsidR="000849D7" w:rsidRPr="00D55163" w:rsidRDefault="000849D7" w:rsidP="000849D7">
      <w:pPr>
        <w:spacing w:after="0" w:line="240" w:lineRule="auto"/>
        <w:jc w:val="center"/>
        <w:outlineLvl w:val="0"/>
        <w:rPr>
          <w:rFonts w:cs="Times New Roman"/>
          <w:sz w:val="24"/>
          <w:szCs w:val="24"/>
        </w:rPr>
      </w:pPr>
    </w:p>
    <w:p w14:paraId="252F97D8" w14:textId="77777777" w:rsidR="00AB793B" w:rsidRPr="00D55163" w:rsidRDefault="00996DE9">
      <w:pPr>
        <w:rPr>
          <w:rFonts w:cs="Times New Roman"/>
          <w:b/>
          <w:sz w:val="24"/>
          <w:szCs w:val="24"/>
        </w:rPr>
      </w:pPr>
      <w:r w:rsidRPr="00D55163">
        <w:rPr>
          <w:rFonts w:cs="Times New Roman"/>
          <w:b/>
          <w:sz w:val="24"/>
          <w:szCs w:val="24"/>
          <w:u w:val="single"/>
        </w:rPr>
        <w:t>Directions:</w:t>
      </w:r>
      <w:r w:rsidRPr="00D55163">
        <w:rPr>
          <w:rFonts w:cs="Times New Roman"/>
          <w:b/>
          <w:sz w:val="24"/>
          <w:szCs w:val="24"/>
        </w:rPr>
        <w:t xml:space="preserve">  Use the following outline to record data from your research.</w:t>
      </w:r>
    </w:p>
    <w:p w14:paraId="2DE10284" w14:textId="77777777" w:rsidR="00996DE9" w:rsidRPr="00D55163" w:rsidRDefault="00996DE9" w:rsidP="00996DE9">
      <w:pPr>
        <w:spacing w:after="0" w:line="240" w:lineRule="auto"/>
        <w:outlineLvl w:val="0"/>
        <w:rPr>
          <w:rFonts w:cs="Times New Roman"/>
          <w:sz w:val="24"/>
          <w:szCs w:val="24"/>
        </w:rPr>
      </w:pPr>
      <w:r w:rsidRPr="00D55163">
        <w:rPr>
          <w:rFonts w:cs="Times New Roman"/>
          <w:b/>
          <w:sz w:val="24"/>
          <w:szCs w:val="24"/>
        </w:rPr>
        <w:t xml:space="preserve">1.  Natural Gas Wells and Earthquake Frequency---State data </w:t>
      </w:r>
    </w:p>
    <w:p w14:paraId="2C2A505E" w14:textId="77777777" w:rsidR="00996DE9" w:rsidRPr="00D55163" w:rsidRDefault="00996DE9" w:rsidP="00996DE9">
      <w:pPr>
        <w:spacing w:after="0" w:line="240" w:lineRule="auto"/>
        <w:outlineLvl w:val="0"/>
        <w:rPr>
          <w:sz w:val="24"/>
          <w:szCs w:val="24"/>
        </w:rPr>
      </w:pPr>
    </w:p>
    <w:p w14:paraId="6E59F023" w14:textId="77777777" w:rsidR="0043093D" w:rsidRPr="00D55163" w:rsidRDefault="00DD1AE0" w:rsidP="00B362AC">
      <w:pPr>
        <w:pStyle w:val="ListParagraph"/>
        <w:numPr>
          <w:ilvl w:val="0"/>
          <w:numId w:val="1"/>
        </w:numPr>
        <w:spacing w:after="0" w:line="240" w:lineRule="auto"/>
        <w:ind w:left="360"/>
        <w:outlineLvl w:val="0"/>
        <w:rPr>
          <w:sz w:val="24"/>
          <w:szCs w:val="24"/>
        </w:rPr>
      </w:pPr>
      <w:r w:rsidRPr="00D55163">
        <w:rPr>
          <w:sz w:val="24"/>
          <w:szCs w:val="24"/>
        </w:rPr>
        <w:t>T</w:t>
      </w:r>
      <w:r w:rsidR="00996DE9" w:rsidRPr="00D55163">
        <w:rPr>
          <w:sz w:val="24"/>
          <w:szCs w:val="24"/>
        </w:rPr>
        <w:t xml:space="preserve">rend in number of Natural Gas wells from 1990 to </w:t>
      </w:r>
      <w:r w:rsidR="000750FF" w:rsidRPr="00D55163">
        <w:rPr>
          <w:sz w:val="24"/>
          <w:szCs w:val="24"/>
        </w:rPr>
        <w:t>2</w:t>
      </w:r>
      <w:r w:rsidR="00996DE9" w:rsidRPr="00D55163">
        <w:rPr>
          <w:sz w:val="24"/>
          <w:szCs w:val="24"/>
        </w:rPr>
        <w:t>012.</w:t>
      </w:r>
      <w:r w:rsidR="007403B2" w:rsidRPr="00D55163">
        <w:rPr>
          <w:sz w:val="24"/>
          <w:szCs w:val="24"/>
        </w:rPr>
        <w:t xml:space="preserve"> </w:t>
      </w:r>
    </w:p>
    <w:p w14:paraId="0B5E69F0" w14:textId="77777777" w:rsidR="000750FF" w:rsidRDefault="000750FF" w:rsidP="00D55163">
      <w:pPr>
        <w:pStyle w:val="ListParagraph"/>
        <w:spacing w:after="0" w:line="240" w:lineRule="auto"/>
        <w:ind w:left="360"/>
        <w:outlineLvl w:val="0"/>
        <w:rPr>
          <w:sz w:val="24"/>
          <w:szCs w:val="24"/>
        </w:rPr>
      </w:pPr>
      <w:r w:rsidRPr="00D55163">
        <w:rPr>
          <w:sz w:val="24"/>
          <w:szCs w:val="24"/>
        </w:rPr>
        <w:t>___________________________________________________________________________________________________________________________________________________________________</w:t>
      </w:r>
      <w:r w:rsidR="00D55163">
        <w:rPr>
          <w:sz w:val="24"/>
          <w:szCs w:val="24"/>
        </w:rPr>
        <w:t>___________</w:t>
      </w:r>
    </w:p>
    <w:p w14:paraId="4012D7C1" w14:textId="77777777" w:rsidR="00D55163" w:rsidRPr="00D55163" w:rsidRDefault="00D55163" w:rsidP="00D55163">
      <w:pPr>
        <w:pStyle w:val="ListParagraph"/>
        <w:spacing w:after="0" w:line="240" w:lineRule="auto"/>
        <w:ind w:left="360"/>
        <w:outlineLvl w:val="0"/>
        <w:rPr>
          <w:sz w:val="24"/>
          <w:szCs w:val="24"/>
        </w:rPr>
      </w:pPr>
    </w:p>
    <w:p w14:paraId="2DEBF077" w14:textId="77777777" w:rsidR="000750FF" w:rsidRPr="00D55163" w:rsidRDefault="00DD1AE0" w:rsidP="00B362AC">
      <w:pPr>
        <w:pStyle w:val="ListParagraph"/>
        <w:numPr>
          <w:ilvl w:val="0"/>
          <w:numId w:val="1"/>
        </w:numPr>
        <w:spacing w:after="0" w:line="240" w:lineRule="auto"/>
        <w:ind w:left="360"/>
        <w:outlineLvl w:val="0"/>
        <w:rPr>
          <w:sz w:val="24"/>
          <w:szCs w:val="24"/>
        </w:rPr>
      </w:pPr>
      <w:r w:rsidRPr="00D55163">
        <w:rPr>
          <w:sz w:val="24"/>
          <w:szCs w:val="24"/>
        </w:rPr>
        <w:t>P</w:t>
      </w:r>
      <w:r w:rsidR="00DF5341" w:rsidRPr="00D55163">
        <w:rPr>
          <w:sz w:val="24"/>
          <w:szCs w:val="24"/>
        </w:rPr>
        <w:t>eriods of sharp increase in</w:t>
      </w:r>
      <w:r w:rsidR="00996DE9" w:rsidRPr="00D55163">
        <w:rPr>
          <w:sz w:val="24"/>
          <w:szCs w:val="24"/>
        </w:rPr>
        <w:t xml:space="preserve"> Natural Gas wells in Arkansas.</w:t>
      </w:r>
    </w:p>
    <w:p w14:paraId="4F74C78B" w14:textId="77777777" w:rsidR="001517E9" w:rsidRPr="00D55163" w:rsidRDefault="001517E9" w:rsidP="00B362AC">
      <w:pPr>
        <w:pStyle w:val="ListParagraph"/>
        <w:spacing w:after="0" w:line="240" w:lineRule="auto"/>
        <w:ind w:left="360"/>
        <w:outlineLvl w:val="0"/>
        <w:rPr>
          <w:sz w:val="24"/>
          <w:szCs w:val="24"/>
        </w:rPr>
      </w:pPr>
      <w:r w:rsidRPr="00D55163">
        <w:rPr>
          <w:sz w:val="24"/>
          <w:szCs w:val="24"/>
        </w:rPr>
        <w:t>_______________________________________________________________________</w:t>
      </w:r>
      <w:r w:rsidR="007403B2" w:rsidRPr="00D55163">
        <w:rPr>
          <w:sz w:val="24"/>
          <w:szCs w:val="24"/>
        </w:rPr>
        <w:t>____</w:t>
      </w:r>
      <w:r w:rsidRPr="00D55163">
        <w:rPr>
          <w:sz w:val="24"/>
          <w:szCs w:val="24"/>
        </w:rPr>
        <w:t>____________</w:t>
      </w:r>
    </w:p>
    <w:p w14:paraId="4E17EFD2" w14:textId="77777777" w:rsidR="00DF5341" w:rsidRPr="00D55163" w:rsidRDefault="00DF5341" w:rsidP="00B362AC">
      <w:pPr>
        <w:tabs>
          <w:tab w:val="left" w:pos="3420"/>
        </w:tabs>
        <w:spacing w:after="0" w:line="240" w:lineRule="auto"/>
        <w:outlineLvl w:val="0"/>
        <w:rPr>
          <w:sz w:val="24"/>
          <w:szCs w:val="24"/>
        </w:rPr>
      </w:pPr>
    </w:p>
    <w:p w14:paraId="07581A58" w14:textId="77777777" w:rsidR="00DF5341" w:rsidRPr="00D55163" w:rsidRDefault="00DD1AE0" w:rsidP="00B362AC">
      <w:pPr>
        <w:pStyle w:val="ListParagraph"/>
        <w:numPr>
          <w:ilvl w:val="0"/>
          <w:numId w:val="1"/>
        </w:numPr>
        <w:spacing w:after="0"/>
        <w:ind w:left="360"/>
        <w:rPr>
          <w:sz w:val="24"/>
          <w:szCs w:val="24"/>
        </w:rPr>
      </w:pPr>
      <w:r w:rsidRPr="00D55163">
        <w:rPr>
          <w:sz w:val="24"/>
          <w:szCs w:val="24"/>
        </w:rPr>
        <w:t>Number of 3.0 earthquakes per even year</w:t>
      </w:r>
    </w:p>
    <w:p w14:paraId="59F74748" w14:textId="77777777" w:rsidR="000750FF" w:rsidRPr="00D55163" w:rsidRDefault="000750FF" w:rsidP="000750FF">
      <w:pPr>
        <w:pStyle w:val="ListParagraph"/>
        <w:spacing w:after="0"/>
        <w:ind w:left="1080"/>
        <w:rPr>
          <w:sz w:val="24"/>
          <w:szCs w:val="24"/>
        </w:rPr>
      </w:pPr>
    </w:p>
    <w:tbl>
      <w:tblPr>
        <w:tblStyle w:val="TableGrid"/>
        <w:tblW w:w="0" w:type="auto"/>
        <w:tblLook w:val="04A0" w:firstRow="1" w:lastRow="0" w:firstColumn="1" w:lastColumn="0" w:noHBand="0" w:noVBand="1"/>
      </w:tblPr>
      <w:tblGrid>
        <w:gridCol w:w="1428"/>
        <w:gridCol w:w="748"/>
        <w:gridCol w:w="747"/>
        <w:gridCol w:w="748"/>
        <w:gridCol w:w="748"/>
        <w:gridCol w:w="748"/>
        <w:gridCol w:w="748"/>
        <w:gridCol w:w="748"/>
        <w:gridCol w:w="748"/>
        <w:gridCol w:w="748"/>
        <w:gridCol w:w="748"/>
        <w:gridCol w:w="703"/>
        <w:gridCol w:w="703"/>
        <w:gridCol w:w="703"/>
      </w:tblGrid>
      <w:tr w:rsidR="00DF5341" w:rsidRPr="00D55163" w14:paraId="67B15382" w14:textId="77777777" w:rsidTr="00DF5341">
        <w:tc>
          <w:tcPr>
            <w:tcW w:w="700" w:type="dxa"/>
          </w:tcPr>
          <w:p w14:paraId="7E768086" w14:textId="77777777" w:rsidR="00DF5341" w:rsidRPr="00D55163" w:rsidRDefault="00DF5341" w:rsidP="00DF5341">
            <w:pPr>
              <w:rPr>
                <w:sz w:val="24"/>
                <w:szCs w:val="24"/>
              </w:rPr>
            </w:pPr>
          </w:p>
        </w:tc>
        <w:tc>
          <w:tcPr>
            <w:tcW w:w="829" w:type="dxa"/>
          </w:tcPr>
          <w:p w14:paraId="232DA00C" w14:textId="77777777" w:rsidR="00DF5341" w:rsidRPr="00D55163" w:rsidRDefault="00DF5341" w:rsidP="00DF5341">
            <w:pPr>
              <w:rPr>
                <w:sz w:val="24"/>
                <w:szCs w:val="24"/>
              </w:rPr>
            </w:pPr>
            <w:r w:rsidRPr="00D55163">
              <w:rPr>
                <w:sz w:val="24"/>
                <w:szCs w:val="24"/>
              </w:rPr>
              <w:t>1990</w:t>
            </w:r>
          </w:p>
        </w:tc>
        <w:tc>
          <w:tcPr>
            <w:tcW w:w="828" w:type="dxa"/>
          </w:tcPr>
          <w:p w14:paraId="2861C081" w14:textId="77777777" w:rsidR="00DF5341" w:rsidRPr="00D55163" w:rsidRDefault="00DF5341" w:rsidP="00DF5341">
            <w:pPr>
              <w:rPr>
                <w:sz w:val="24"/>
                <w:szCs w:val="24"/>
              </w:rPr>
            </w:pPr>
            <w:r w:rsidRPr="00D55163">
              <w:rPr>
                <w:sz w:val="24"/>
                <w:szCs w:val="24"/>
              </w:rPr>
              <w:t>1992</w:t>
            </w:r>
          </w:p>
        </w:tc>
        <w:tc>
          <w:tcPr>
            <w:tcW w:w="827" w:type="dxa"/>
          </w:tcPr>
          <w:p w14:paraId="4922EE07" w14:textId="77777777" w:rsidR="00DF5341" w:rsidRPr="00D55163" w:rsidRDefault="00DF5341" w:rsidP="00DF5341">
            <w:pPr>
              <w:rPr>
                <w:sz w:val="24"/>
                <w:szCs w:val="24"/>
              </w:rPr>
            </w:pPr>
            <w:r w:rsidRPr="00D55163">
              <w:rPr>
                <w:sz w:val="24"/>
                <w:szCs w:val="24"/>
              </w:rPr>
              <w:t>1994</w:t>
            </w:r>
          </w:p>
        </w:tc>
        <w:tc>
          <w:tcPr>
            <w:tcW w:w="827" w:type="dxa"/>
          </w:tcPr>
          <w:p w14:paraId="5C12623A" w14:textId="77777777" w:rsidR="00DF5341" w:rsidRPr="00D55163" w:rsidRDefault="00DF5341" w:rsidP="00DF5341">
            <w:pPr>
              <w:rPr>
                <w:sz w:val="24"/>
                <w:szCs w:val="24"/>
              </w:rPr>
            </w:pPr>
            <w:r w:rsidRPr="00D55163">
              <w:rPr>
                <w:sz w:val="24"/>
                <w:szCs w:val="24"/>
              </w:rPr>
              <w:t>1996</w:t>
            </w:r>
          </w:p>
        </w:tc>
        <w:tc>
          <w:tcPr>
            <w:tcW w:w="827" w:type="dxa"/>
          </w:tcPr>
          <w:p w14:paraId="484F2330" w14:textId="77777777" w:rsidR="00DF5341" w:rsidRPr="00D55163" w:rsidRDefault="00DF5341" w:rsidP="00DF5341">
            <w:pPr>
              <w:rPr>
                <w:sz w:val="24"/>
                <w:szCs w:val="24"/>
              </w:rPr>
            </w:pPr>
            <w:r w:rsidRPr="00D55163">
              <w:rPr>
                <w:sz w:val="24"/>
                <w:szCs w:val="24"/>
              </w:rPr>
              <w:t>1998</w:t>
            </w:r>
          </w:p>
        </w:tc>
        <w:tc>
          <w:tcPr>
            <w:tcW w:w="827" w:type="dxa"/>
          </w:tcPr>
          <w:p w14:paraId="1F05B34B" w14:textId="77777777" w:rsidR="00DF5341" w:rsidRPr="00D55163" w:rsidRDefault="00DF5341" w:rsidP="00DF5341">
            <w:pPr>
              <w:rPr>
                <w:sz w:val="24"/>
                <w:szCs w:val="24"/>
              </w:rPr>
            </w:pPr>
            <w:r w:rsidRPr="00D55163">
              <w:rPr>
                <w:sz w:val="24"/>
                <w:szCs w:val="24"/>
              </w:rPr>
              <w:t>2000</w:t>
            </w:r>
          </w:p>
        </w:tc>
        <w:tc>
          <w:tcPr>
            <w:tcW w:w="827" w:type="dxa"/>
          </w:tcPr>
          <w:p w14:paraId="38BC0955" w14:textId="77777777" w:rsidR="00DF5341" w:rsidRPr="00D55163" w:rsidRDefault="00DF5341" w:rsidP="00DF5341">
            <w:pPr>
              <w:rPr>
                <w:sz w:val="24"/>
                <w:szCs w:val="24"/>
              </w:rPr>
            </w:pPr>
            <w:r w:rsidRPr="00D55163">
              <w:rPr>
                <w:sz w:val="24"/>
                <w:szCs w:val="24"/>
              </w:rPr>
              <w:t>2002</w:t>
            </w:r>
          </w:p>
        </w:tc>
        <w:tc>
          <w:tcPr>
            <w:tcW w:w="827" w:type="dxa"/>
          </w:tcPr>
          <w:p w14:paraId="20BEC77D" w14:textId="77777777" w:rsidR="00DF5341" w:rsidRPr="00D55163" w:rsidRDefault="00DF5341" w:rsidP="00DF5341">
            <w:pPr>
              <w:rPr>
                <w:sz w:val="24"/>
                <w:szCs w:val="24"/>
              </w:rPr>
            </w:pPr>
            <w:r w:rsidRPr="00D55163">
              <w:rPr>
                <w:sz w:val="24"/>
                <w:szCs w:val="24"/>
              </w:rPr>
              <w:t>2004</w:t>
            </w:r>
          </w:p>
        </w:tc>
        <w:tc>
          <w:tcPr>
            <w:tcW w:w="827" w:type="dxa"/>
          </w:tcPr>
          <w:p w14:paraId="51F7D66F" w14:textId="77777777" w:rsidR="00DF5341" w:rsidRPr="00D55163" w:rsidRDefault="00DF5341" w:rsidP="00DF5341">
            <w:pPr>
              <w:rPr>
                <w:sz w:val="24"/>
                <w:szCs w:val="24"/>
              </w:rPr>
            </w:pPr>
            <w:r w:rsidRPr="00D55163">
              <w:rPr>
                <w:sz w:val="24"/>
                <w:szCs w:val="24"/>
              </w:rPr>
              <w:t>2006</w:t>
            </w:r>
          </w:p>
        </w:tc>
        <w:tc>
          <w:tcPr>
            <w:tcW w:w="827" w:type="dxa"/>
          </w:tcPr>
          <w:p w14:paraId="2BEA39DD" w14:textId="77777777" w:rsidR="00DF5341" w:rsidRPr="00D55163" w:rsidRDefault="00DF5341" w:rsidP="00DF5341">
            <w:pPr>
              <w:rPr>
                <w:sz w:val="24"/>
                <w:szCs w:val="24"/>
              </w:rPr>
            </w:pPr>
            <w:r w:rsidRPr="00D55163">
              <w:rPr>
                <w:sz w:val="24"/>
                <w:szCs w:val="24"/>
              </w:rPr>
              <w:t>2008</w:t>
            </w:r>
          </w:p>
        </w:tc>
        <w:tc>
          <w:tcPr>
            <w:tcW w:w="681" w:type="dxa"/>
          </w:tcPr>
          <w:p w14:paraId="53BAAF72" w14:textId="77777777" w:rsidR="00DF5341" w:rsidRPr="00D55163" w:rsidRDefault="00DF5341" w:rsidP="00DF5341">
            <w:pPr>
              <w:rPr>
                <w:sz w:val="24"/>
                <w:szCs w:val="24"/>
              </w:rPr>
            </w:pPr>
            <w:r w:rsidRPr="00D55163">
              <w:rPr>
                <w:sz w:val="24"/>
                <w:szCs w:val="24"/>
              </w:rPr>
              <w:t>2010</w:t>
            </w:r>
          </w:p>
        </w:tc>
        <w:tc>
          <w:tcPr>
            <w:tcW w:w="681" w:type="dxa"/>
          </w:tcPr>
          <w:p w14:paraId="3BE9924A" w14:textId="77777777" w:rsidR="00DF5341" w:rsidRPr="00D55163" w:rsidRDefault="00DF5341" w:rsidP="00DF5341">
            <w:pPr>
              <w:rPr>
                <w:sz w:val="24"/>
                <w:szCs w:val="24"/>
              </w:rPr>
            </w:pPr>
            <w:r w:rsidRPr="00D55163">
              <w:rPr>
                <w:sz w:val="24"/>
                <w:szCs w:val="24"/>
              </w:rPr>
              <w:t>2011</w:t>
            </w:r>
          </w:p>
        </w:tc>
        <w:tc>
          <w:tcPr>
            <w:tcW w:w="681" w:type="dxa"/>
          </w:tcPr>
          <w:p w14:paraId="0A9DED9D" w14:textId="77777777" w:rsidR="00DF5341" w:rsidRPr="00D55163" w:rsidRDefault="00DF5341" w:rsidP="00DF5341">
            <w:pPr>
              <w:rPr>
                <w:sz w:val="24"/>
                <w:szCs w:val="24"/>
              </w:rPr>
            </w:pPr>
            <w:r w:rsidRPr="00D55163">
              <w:rPr>
                <w:sz w:val="24"/>
                <w:szCs w:val="24"/>
              </w:rPr>
              <w:t>2012</w:t>
            </w:r>
          </w:p>
        </w:tc>
      </w:tr>
      <w:tr w:rsidR="00DF5341" w:rsidRPr="00D55163" w14:paraId="2070AD73" w14:textId="77777777" w:rsidTr="00DF5341">
        <w:tc>
          <w:tcPr>
            <w:tcW w:w="700" w:type="dxa"/>
          </w:tcPr>
          <w:p w14:paraId="18DD9A44" w14:textId="77777777" w:rsidR="00DF5341" w:rsidRPr="00D55163" w:rsidRDefault="00DF5341" w:rsidP="00DF5341">
            <w:pPr>
              <w:rPr>
                <w:sz w:val="24"/>
                <w:szCs w:val="24"/>
              </w:rPr>
            </w:pPr>
            <w:r w:rsidRPr="00D55163">
              <w:rPr>
                <w:sz w:val="24"/>
                <w:szCs w:val="24"/>
              </w:rPr>
              <w:t>No.  of Earthquakes</w:t>
            </w:r>
          </w:p>
        </w:tc>
        <w:tc>
          <w:tcPr>
            <w:tcW w:w="829" w:type="dxa"/>
          </w:tcPr>
          <w:p w14:paraId="0873D5BC" w14:textId="77777777" w:rsidR="00DF5341" w:rsidRPr="00D55163" w:rsidRDefault="00DF5341" w:rsidP="00DF5341">
            <w:pPr>
              <w:rPr>
                <w:sz w:val="24"/>
                <w:szCs w:val="24"/>
              </w:rPr>
            </w:pPr>
          </w:p>
        </w:tc>
        <w:tc>
          <w:tcPr>
            <w:tcW w:w="828" w:type="dxa"/>
          </w:tcPr>
          <w:p w14:paraId="5EDB3528" w14:textId="77777777" w:rsidR="00DF5341" w:rsidRPr="00D55163" w:rsidRDefault="00DF5341" w:rsidP="00DF5341">
            <w:pPr>
              <w:rPr>
                <w:sz w:val="24"/>
                <w:szCs w:val="24"/>
              </w:rPr>
            </w:pPr>
          </w:p>
        </w:tc>
        <w:tc>
          <w:tcPr>
            <w:tcW w:w="827" w:type="dxa"/>
          </w:tcPr>
          <w:p w14:paraId="1A9331A6" w14:textId="77777777" w:rsidR="00DF5341" w:rsidRPr="00D55163" w:rsidRDefault="00DF5341" w:rsidP="00DF5341">
            <w:pPr>
              <w:rPr>
                <w:sz w:val="24"/>
                <w:szCs w:val="24"/>
              </w:rPr>
            </w:pPr>
          </w:p>
        </w:tc>
        <w:tc>
          <w:tcPr>
            <w:tcW w:w="827" w:type="dxa"/>
          </w:tcPr>
          <w:p w14:paraId="1BE47949" w14:textId="77777777" w:rsidR="00DF5341" w:rsidRPr="00D55163" w:rsidRDefault="00DF5341" w:rsidP="00DF5341">
            <w:pPr>
              <w:rPr>
                <w:sz w:val="24"/>
                <w:szCs w:val="24"/>
              </w:rPr>
            </w:pPr>
          </w:p>
        </w:tc>
        <w:tc>
          <w:tcPr>
            <w:tcW w:w="827" w:type="dxa"/>
          </w:tcPr>
          <w:p w14:paraId="270DA00A" w14:textId="77777777" w:rsidR="00DF5341" w:rsidRPr="00D55163" w:rsidRDefault="00DF5341" w:rsidP="00DF5341">
            <w:pPr>
              <w:rPr>
                <w:sz w:val="24"/>
                <w:szCs w:val="24"/>
              </w:rPr>
            </w:pPr>
          </w:p>
        </w:tc>
        <w:tc>
          <w:tcPr>
            <w:tcW w:w="827" w:type="dxa"/>
          </w:tcPr>
          <w:p w14:paraId="50C17427" w14:textId="77777777" w:rsidR="00DF5341" w:rsidRPr="00D55163" w:rsidRDefault="00DF5341" w:rsidP="00DF5341">
            <w:pPr>
              <w:rPr>
                <w:sz w:val="24"/>
                <w:szCs w:val="24"/>
              </w:rPr>
            </w:pPr>
          </w:p>
        </w:tc>
        <w:tc>
          <w:tcPr>
            <w:tcW w:w="827" w:type="dxa"/>
          </w:tcPr>
          <w:p w14:paraId="2891D1D0" w14:textId="77777777" w:rsidR="00DF5341" w:rsidRPr="00D55163" w:rsidRDefault="00DF5341" w:rsidP="00DF5341">
            <w:pPr>
              <w:rPr>
                <w:sz w:val="24"/>
                <w:szCs w:val="24"/>
              </w:rPr>
            </w:pPr>
          </w:p>
        </w:tc>
        <w:tc>
          <w:tcPr>
            <w:tcW w:w="827" w:type="dxa"/>
          </w:tcPr>
          <w:p w14:paraId="7D2AE3A3" w14:textId="77777777" w:rsidR="00DF5341" w:rsidRPr="00D55163" w:rsidRDefault="00DF5341" w:rsidP="00DF5341">
            <w:pPr>
              <w:rPr>
                <w:sz w:val="24"/>
                <w:szCs w:val="24"/>
              </w:rPr>
            </w:pPr>
          </w:p>
        </w:tc>
        <w:tc>
          <w:tcPr>
            <w:tcW w:w="827" w:type="dxa"/>
          </w:tcPr>
          <w:p w14:paraId="716BE490" w14:textId="77777777" w:rsidR="00DF5341" w:rsidRPr="00D55163" w:rsidRDefault="00DF5341" w:rsidP="00DF5341">
            <w:pPr>
              <w:rPr>
                <w:sz w:val="24"/>
                <w:szCs w:val="24"/>
              </w:rPr>
            </w:pPr>
          </w:p>
        </w:tc>
        <w:tc>
          <w:tcPr>
            <w:tcW w:w="827" w:type="dxa"/>
          </w:tcPr>
          <w:p w14:paraId="532C6E5C" w14:textId="77777777" w:rsidR="00DF5341" w:rsidRPr="00D55163" w:rsidRDefault="00DF5341" w:rsidP="00DF5341">
            <w:pPr>
              <w:rPr>
                <w:sz w:val="24"/>
                <w:szCs w:val="24"/>
              </w:rPr>
            </w:pPr>
          </w:p>
        </w:tc>
        <w:tc>
          <w:tcPr>
            <w:tcW w:w="681" w:type="dxa"/>
          </w:tcPr>
          <w:p w14:paraId="6A92979C" w14:textId="77777777" w:rsidR="00DF5341" w:rsidRPr="00D55163" w:rsidRDefault="00DF5341" w:rsidP="00DF5341">
            <w:pPr>
              <w:rPr>
                <w:sz w:val="24"/>
                <w:szCs w:val="24"/>
              </w:rPr>
            </w:pPr>
          </w:p>
        </w:tc>
        <w:tc>
          <w:tcPr>
            <w:tcW w:w="681" w:type="dxa"/>
          </w:tcPr>
          <w:p w14:paraId="14CF33DC" w14:textId="77777777" w:rsidR="00DF5341" w:rsidRPr="00D55163" w:rsidRDefault="00DF5341" w:rsidP="00DF5341">
            <w:pPr>
              <w:rPr>
                <w:sz w:val="24"/>
                <w:szCs w:val="24"/>
              </w:rPr>
            </w:pPr>
          </w:p>
        </w:tc>
        <w:tc>
          <w:tcPr>
            <w:tcW w:w="681" w:type="dxa"/>
          </w:tcPr>
          <w:p w14:paraId="6C053FE2" w14:textId="77777777" w:rsidR="00DF5341" w:rsidRPr="00D55163" w:rsidRDefault="00DF5341" w:rsidP="00DF5341">
            <w:pPr>
              <w:rPr>
                <w:sz w:val="24"/>
                <w:szCs w:val="24"/>
              </w:rPr>
            </w:pPr>
          </w:p>
        </w:tc>
      </w:tr>
    </w:tbl>
    <w:p w14:paraId="1DBAE16E" w14:textId="77777777" w:rsidR="00DF5341" w:rsidRPr="00D55163" w:rsidRDefault="00DF5341" w:rsidP="00DF5341">
      <w:pPr>
        <w:spacing w:after="0"/>
        <w:rPr>
          <w:sz w:val="24"/>
          <w:szCs w:val="24"/>
        </w:rPr>
      </w:pPr>
    </w:p>
    <w:p w14:paraId="25670BD5" w14:textId="77777777" w:rsidR="000750FF" w:rsidRPr="00D55163" w:rsidRDefault="00DF5341" w:rsidP="00B362AC">
      <w:pPr>
        <w:pStyle w:val="ListParagraph"/>
        <w:numPr>
          <w:ilvl w:val="0"/>
          <w:numId w:val="1"/>
        </w:numPr>
        <w:spacing w:after="0"/>
        <w:ind w:left="360"/>
        <w:rPr>
          <w:sz w:val="24"/>
          <w:szCs w:val="24"/>
        </w:rPr>
      </w:pPr>
      <w:r w:rsidRPr="00D55163">
        <w:rPr>
          <w:sz w:val="24"/>
          <w:szCs w:val="24"/>
        </w:rPr>
        <w:t>Compare earthquake data/ number of gas wells.</w:t>
      </w:r>
    </w:p>
    <w:p w14:paraId="7D3DC02B" w14:textId="77777777" w:rsidR="007403B2" w:rsidRPr="00D55163" w:rsidRDefault="007403B2" w:rsidP="00D55163">
      <w:pPr>
        <w:ind w:left="360"/>
        <w:rPr>
          <w:sz w:val="24"/>
          <w:szCs w:val="24"/>
        </w:rPr>
      </w:pPr>
      <w:r w:rsidRPr="00D55163">
        <w:rPr>
          <w:sz w:val="24"/>
          <w:szCs w:val="24"/>
        </w:rPr>
        <w:t>______________________________________________________________________________________________________________________________________________________________________________</w:t>
      </w:r>
    </w:p>
    <w:p w14:paraId="45023100" w14:textId="77777777" w:rsidR="005962D2" w:rsidRPr="00D55163" w:rsidRDefault="000750FF" w:rsidP="007403B2">
      <w:pPr>
        <w:pStyle w:val="ListParagraph"/>
        <w:numPr>
          <w:ilvl w:val="0"/>
          <w:numId w:val="1"/>
        </w:numPr>
        <w:spacing w:after="0"/>
        <w:ind w:left="360"/>
        <w:rPr>
          <w:sz w:val="24"/>
          <w:szCs w:val="24"/>
        </w:rPr>
      </w:pPr>
      <w:r w:rsidRPr="00D55163">
        <w:rPr>
          <w:sz w:val="24"/>
          <w:szCs w:val="24"/>
        </w:rPr>
        <w:t>Correlation?</w:t>
      </w:r>
      <w:r w:rsidR="007403B2" w:rsidRPr="00D55163">
        <w:rPr>
          <w:sz w:val="24"/>
          <w:szCs w:val="24"/>
        </w:rPr>
        <w:t xml:space="preserve"> </w:t>
      </w:r>
      <w:r w:rsidR="00DF5341" w:rsidRPr="00D55163">
        <w:rPr>
          <w:sz w:val="24"/>
          <w:szCs w:val="24"/>
        </w:rPr>
        <w:t>_____________________________________________________________________________</w:t>
      </w:r>
      <w:r w:rsidRPr="00D55163">
        <w:rPr>
          <w:sz w:val="24"/>
          <w:szCs w:val="24"/>
        </w:rPr>
        <w:t>__________________________________________________________________________________</w:t>
      </w:r>
      <w:r w:rsidR="007403B2" w:rsidRPr="00D55163">
        <w:rPr>
          <w:sz w:val="24"/>
          <w:szCs w:val="24"/>
        </w:rPr>
        <w:t>____________</w:t>
      </w:r>
      <w:r w:rsidRPr="00D55163">
        <w:rPr>
          <w:sz w:val="24"/>
          <w:szCs w:val="24"/>
        </w:rPr>
        <w:t>___</w:t>
      </w:r>
    </w:p>
    <w:p w14:paraId="001E9EC0" w14:textId="77777777" w:rsidR="007403B2" w:rsidRPr="00D55163" w:rsidRDefault="007403B2" w:rsidP="007403B2">
      <w:pPr>
        <w:pStyle w:val="ListParagraph"/>
        <w:spacing w:after="0"/>
        <w:ind w:left="360"/>
        <w:rPr>
          <w:sz w:val="24"/>
          <w:szCs w:val="24"/>
        </w:rPr>
      </w:pPr>
    </w:p>
    <w:p w14:paraId="31BCE5BF" w14:textId="77777777" w:rsidR="00DF5341" w:rsidRPr="00D55163" w:rsidRDefault="005962D2" w:rsidP="00B362AC">
      <w:pPr>
        <w:pStyle w:val="ListParagraph"/>
        <w:numPr>
          <w:ilvl w:val="0"/>
          <w:numId w:val="1"/>
        </w:numPr>
        <w:spacing w:after="0"/>
        <w:ind w:left="360"/>
        <w:rPr>
          <w:sz w:val="24"/>
          <w:szCs w:val="24"/>
        </w:rPr>
      </w:pPr>
      <w:r w:rsidRPr="00D55163">
        <w:rPr>
          <w:sz w:val="24"/>
          <w:szCs w:val="24"/>
        </w:rPr>
        <w:t>C</w:t>
      </w:r>
      <w:r w:rsidR="00DF5341" w:rsidRPr="00D55163">
        <w:rPr>
          <w:sz w:val="24"/>
          <w:szCs w:val="24"/>
        </w:rPr>
        <w:t xml:space="preserve">ounty with largest number of earthquakes? </w:t>
      </w:r>
      <w:r w:rsidR="007403B2" w:rsidRPr="00D55163">
        <w:rPr>
          <w:sz w:val="24"/>
          <w:szCs w:val="24"/>
        </w:rPr>
        <w:t>_</w:t>
      </w:r>
      <w:r w:rsidR="00DF5341" w:rsidRPr="00D55163">
        <w:rPr>
          <w:sz w:val="24"/>
          <w:szCs w:val="24"/>
        </w:rPr>
        <w:t>_____________________</w:t>
      </w:r>
      <w:r w:rsidRPr="00D55163">
        <w:rPr>
          <w:sz w:val="24"/>
          <w:szCs w:val="24"/>
        </w:rPr>
        <w:t>________________</w:t>
      </w:r>
      <w:r w:rsidR="00DF5341" w:rsidRPr="00D55163">
        <w:rPr>
          <w:sz w:val="24"/>
          <w:szCs w:val="24"/>
        </w:rPr>
        <w:t>______</w:t>
      </w:r>
      <w:r w:rsidR="007403B2" w:rsidRPr="00D55163">
        <w:rPr>
          <w:sz w:val="24"/>
          <w:szCs w:val="24"/>
        </w:rPr>
        <w:t>______</w:t>
      </w:r>
    </w:p>
    <w:p w14:paraId="36C69A7E" w14:textId="77777777" w:rsidR="005962D2" w:rsidRPr="00D55163" w:rsidRDefault="005962D2" w:rsidP="00B362AC">
      <w:pPr>
        <w:spacing w:after="0"/>
        <w:rPr>
          <w:sz w:val="24"/>
          <w:szCs w:val="24"/>
        </w:rPr>
      </w:pPr>
    </w:p>
    <w:p w14:paraId="7C21AE49" w14:textId="77777777" w:rsidR="00DF5341" w:rsidRPr="00D55163" w:rsidRDefault="00DF5341" w:rsidP="00B362AC">
      <w:pPr>
        <w:pStyle w:val="ListParagraph"/>
        <w:numPr>
          <w:ilvl w:val="0"/>
          <w:numId w:val="1"/>
        </w:numPr>
        <w:spacing w:after="0"/>
        <w:ind w:left="360"/>
        <w:rPr>
          <w:sz w:val="24"/>
          <w:szCs w:val="24"/>
        </w:rPr>
      </w:pPr>
      <w:r w:rsidRPr="00D55163">
        <w:rPr>
          <w:sz w:val="24"/>
          <w:szCs w:val="24"/>
        </w:rPr>
        <w:t>Causation?</w:t>
      </w:r>
      <w:r w:rsidR="008D6B93" w:rsidRPr="00D55163">
        <w:rPr>
          <w:sz w:val="24"/>
          <w:szCs w:val="24"/>
        </w:rPr>
        <w:t xml:space="preserve"> </w:t>
      </w:r>
      <w:r w:rsidRPr="00D55163">
        <w:rPr>
          <w:sz w:val="24"/>
          <w:szCs w:val="24"/>
        </w:rPr>
        <w:t>____________________________________________________________________________________________</w:t>
      </w:r>
      <w:r w:rsidR="005962D2" w:rsidRPr="00D55163">
        <w:rPr>
          <w:sz w:val="24"/>
          <w:szCs w:val="24"/>
        </w:rPr>
        <w:t>___________________________________________________________</w:t>
      </w:r>
      <w:r w:rsidR="009774C4" w:rsidRPr="00D55163">
        <w:rPr>
          <w:sz w:val="24"/>
          <w:szCs w:val="24"/>
        </w:rPr>
        <w:t>____________</w:t>
      </w:r>
      <w:r w:rsidR="005962D2" w:rsidRPr="00D55163">
        <w:rPr>
          <w:sz w:val="24"/>
          <w:szCs w:val="24"/>
        </w:rPr>
        <w:t>__________</w:t>
      </w:r>
      <w:r w:rsidRPr="00D55163">
        <w:rPr>
          <w:sz w:val="24"/>
          <w:szCs w:val="24"/>
        </w:rPr>
        <w:t>_</w:t>
      </w:r>
    </w:p>
    <w:p w14:paraId="3328108B" w14:textId="77777777" w:rsidR="00DF5341" w:rsidRPr="00D55163" w:rsidRDefault="00DF5341" w:rsidP="00DF5341">
      <w:pPr>
        <w:spacing w:after="0"/>
        <w:rPr>
          <w:sz w:val="24"/>
          <w:szCs w:val="24"/>
        </w:rPr>
      </w:pPr>
    </w:p>
    <w:p w14:paraId="230F7F3D" w14:textId="77777777" w:rsidR="00DF5341" w:rsidRPr="00D55163" w:rsidRDefault="00DF5341" w:rsidP="00DF5341">
      <w:pPr>
        <w:spacing w:after="0" w:line="240" w:lineRule="auto"/>
        <w:outlineLvl w:val="0"/>
        <w:rPr>
          <w:rFonts w:cs="Times New Roman"/>
          <w:b/>
          <w:sz w:val="24"/>
          <w:szCs w:val="24"/>
        </w:rPr>
      </w:pPr>
      <w:r w:rsidRPr="00D55163">
        <w:rPr>
          <w:rFonts w:cs="Times New Roman"/>
          <w:b/>
          <w:sz w:val="24"/>
          <w:szCs w:val="24"/>
        </w:rPr>
        <w:t>2.  Natural Gas Wells and Earthquake Frequency---County data</w:t>
      </w:r>
    </w:p>
    <w:p w14:paraId="2490F95D" w14:textId="77777777" w:rsidR="005962D2" w:rsidRPr="00D55163" w:rsidRDefault="005962D2" w:rsidP="00DF5341">
      <w:pPr>
        <w:spacing w:after="0" w:line="240" w:lineRule="auto"/>
        <w:outlineLvl w:val="0"/>
        <w:rPr>
          <w:rFonts w:cs="Times New Roman"/>
          <w:sz w:val="24"/>
          <w:szCs w:val="24"/>
        </w:rPr>
      </w:pPr>
    </w:p>
    <w:p w14:paraId="68BB3315" w14:textId="77777777" w:rsidR="005962D2" w:rsidRPr="00D55163" w:rsidRDefault="008D6B93" w:rsidP="00B362AC">
      <w:pPr>
        <w:pStyle w:val="ListParagraph"/>
        <w:numPr>
          <w:ilvl w:val="0"/>
          <w:numId w:val="3"/>
        </w:numPr>
        <w:spacing w:after="0" w:line="240" w:lineRule="auto"/>
        <w:ind w:left="360"/>
        <w:outlineLvl w:val="0"/>
        <w:rPr>
          <w:sz w:val="24"/>
          <w:szCs w:val="24"/>
        </w:rPr>
      </w:pPr>
      <w:r w:rsidRPr="00D55163">
        <w:rPr>
          <w:sz w:val="24"/>
          <w:szCs w:val="24"/>
        </w:rPr>
        <w:t>Compare the n</w:t>
      </w:r>
      <w:r w:rsidR="00DF5341" w:rsidRPr="00D55163">
        <w:rPr>
          <w:sz w:val="24"/>
          <w:szCs w:val="24"/>
        </w:rPr>
        <w:t>umber of wells by county and the Earthquake Epicenter Map</w:t>
      </w:r>
      <w:r w:rsidR="00484BE3" w:rsidRPr="00D55163">
        <w:rPr>
          <w:sz w:val="24"/>
          <w:szCs w:val="24"/>
        </w:rPr>
        <w:t xml:space="preserve"> __________</w:t>
      </w:r>
      <w:r w:rsidRPr="00D55163">
        <w:rPr>
          <w:sz w:val="24"/>
          <w:szCs w:val="24"/>
        </w:rPr>
        <w:t>____________________</w:t>
      </w:r>
      <w:r w:rsidR="005962D2" w:rsidRPr="00D55163">
        <w:rPr>
          <w:sz w:val="24"/>
          <w:szCs w:val="24"/>
        </w:rPr>
        <w:t>________________________________________________________________________________________________________________________________________________</w:t>
      </w:r>
    </w:p>
    <w:p w14:paraId="70A3A5B6" w14:textId="77777777" w:rsidR="009774C4" w:rsidRPr="00D55163" w:rsidRDefault="009774C4">
      <w:pPr>
        <w:rPr>
          <w:sz w:val="24"/>
          <w:szCs w:val="24"/>
        </w:rPr>
      </w:pPr>
      <w:r w:rsidRPr="00D55163">
        <w:rPr>
          <w:sz w:val="24"/>
          <w:szCs w:val="24"/>
        </w:rPr>
        <w:br w:type="page"/>
      </w:r>
    </w:p>
    <w:p w14:paraId="51192556" w14:textId="77777777" w:rsidR="009774C4" w:rsidRPr="00D55163" w:rsidRDefault="009774C4" w:rsidP="009774C4">
      <w:pPr>
        <w:pStyle w:val="ListParagraph"/>
        <w:spacing w:after="0" w:line="240" w:lineRule="auto"/>
        <w:ind w:left="360"/>
        <w:outlineLvl w:val="0"/>
        <w:rPr>
          <w:sz w:val="24"/>
          <w:szCs w:val="24"/>
        </w:rPr>
      </w:pPr>
    </w:p>
    <w:p w14:paraId="4CBA3593" w14:textId="77777777" w:rsidR="007403B2" w:rsidRPr="00D55163" w:rsidRDefault="00484BE3" w:rsidP="007403B2">
      <w:pPr>
        <w:pStyle w:val="ListParagraph"/>
        <w:numPr>
          <w:ilvl w:val="0"/>
          <w:numId w:val="3"/>
        </w:numPr>
        <w:spacing w:after="0" w:line="240" w:lineRule="auto"/>
        <w:ind w:left="360"/>
        <w:outlineLvl w:val="0"/>
        <w:rPr>
          <w:sz w:val="24"/>
          <w:szCs w:val="24"/>
        </w:rPr>
      </w:pPr>
      <w:r w:rsidRPr="00D55163">
        <w:rPr>
          <w:sz w:val="24"/>
          <w:szCs w:val="24"/>
        </w:rPr>
        <w:t>N</w:t>
      </w:r>
      <w:r w:rsidR="00DF5341" w:rsidRPr="00D55163">
        <w:rPr>
          <w:sz w:val="24"/>
          <w:szCs w:val="24"/>
        </w:rPr>
        <w:t xml:space="preserve">umber of wells and the number of </w:t>
      </w:r>
      <w:r w:rsidR="005962D2" w:rsidRPr="00D55163">
        <w:rPr>
          <w:sz w:val="24"/>
          <w:szCs w:val="24"/>
        </w:rPr>
        <w:t>e</w:t>
      </w:r>
      <w:r w:rsidR="00DF5341" w:rsidRPr="00D55163">
        <w:rPr>
          <w:sz w:val="24"/>
          <w:szCs w:val="24"/>
        </w:rPr>
        <w:t>arthquakes on a county by county basis?</w:t>
      </w:r>
    </w:p>
    <w:p w14:paraId="1EA6205F" w14:textId="77777777" w:rsidR="008D6B93" w:rsidRPr="00D55163" w:rsidRDefault="008D6B93" w:rsidP="00B362AC">
      <w:pPr>
        <w:spacing w:after="0" w:line="240" w:lineRule="auto"/>
        <w:outlineLvl w:val="0"/>
        <w:rPr>
          <w:sz w:val="24"/>
          <w:szCs w:val="24"/>
        </w:rPr>
      </w:pPr>
    </w:p>
    <w:tbl>
      <w:tblPr>
        <w:tblStyle w:val="TableGrid"/>
        <w:tblW w:w="0" w:type="auto"/>
        <w:tblInd w:w="1500" w:type="dxa"/>
        <w:tblLook w:val="04A0" w:firstRow="1" w:lastRow="0" w:firstColumn="1" w:lastColumn="0" w:noHBand="0" w:noVBand="1"/>
      </w:tblPr>
      <w:tblGrid>
        <w:gridCol w:w="1638"/>
        <w:gridCol w:w="2160"/>
        <w:gridCol w:w="2340"/>
      </w:tblGrid>
      <w:tr w:rsidR="00484BE3" w:rsidRPr="00D55163" w14:paraId="0EC82D18" w14:textId="77777777" w:rsidTr="00484BE3">
        <w:tc>
          <w:tcPr>
            <w:tcW w:w="1638" w:type="dxa"/>
          </w:tcPr>
          <w:p w14:paraId="6634996D" w14:textId="77777777" w:rsidR="00484BE3" w:rsidRPr="00D55163" w:rsidRDefault="00484BE3" w:rsidP="00DF5341">
            <w:pPr>
              <w:outlineLvl w:val="0"/>
              <w:rPr>
                <w:sz w:val="24"/>
                <w:szCs w:val="24"/>
              </w:rPr>
            </w:pPr>
            <w:r w:rsidRPr="00D55163">
              <w:rPr>
                <w:sz w:val="24"/>
                <w:szCs w:val="24"/>
              </w:rPr>
              <w:t>County</w:t>
            </w:r>
          </w:p>
        </w:tc>
        <w:tc>
          <w:tcPr>
            <w:tcW w:w="2160" w:type="dxa"/>
          </w:tcPr>
          <w:p w14:paraId="0AEEDE4A" w14:textId="77777777" w:rsidR="00484BE3" w:rsidRPr="00D55163" w:rsidRDefault="00484BE3" w:rsidP="00DF5341">
            <w:pPr>
              <w:outlineLvl w:val="0"/>
              <w:rPr>
                <w:sz w:val="24"/>
                <w:szCs w:val="24"/>
              </w:rPr>
            </w:pPr>
            <w:r w:rsidRPr="00D55163">
              <w:rPr>
                <w:sz w:val="24"/>
                <w:szCs w:val="24"/>
              </w:rPr>
              <w:t>Number of Wells</w:t>
            </w:r>
          </w:p>
        </w:tc>
        <w:tc>
          <w:tcPr>
            <w:tcW w:w="2340" w:type="dxa"/>
          </w:tcPr>
          <w:p w14:paraId="08D281BF" w14:textId="77777777" w:rsidR="00484BE3" w:rsidRPr="00D55163" w:rsidRDefault="00484BE3" w:rsidP="00DF5341">
            <w:pPr>
              <w:outlineLvl w:val="0"/>
              <w:rPr>
                <w:sz w:val="24"/>
                <w:szCs w:val="24"/>
              </w:rPr>
            </w:pPr>
            <w:r w:rsidRPr="00D55163">
              <w:rPr>
                <w:sz w:val="24"/>
                <w:szCs w:val="24"/>
              </w:rPr>
              <w:t>Earthquake Frequency</w:t>
            </w:r>
          </w:p>
        </w:tc>
      </w:tr>
      <w:tr w:rsidR="00484BE3" w:rsidRPr="00D55163" w14:paraId="69E62C78" w14:textId="77777777" w:rsidTr="00484BE3">
        <w:tc>
          <w:tcPr>
            <w:tcW w:w="1638" w:type="dxa"/>
          </w:tcPr>
          <w:p w14:paraId="3076A7BE" w14:textId="77777777" w:rsidR="00484BE3" w:rsidRPr="00D55163" w:rsidRDefault="00484BE3" w:rsidP="00DF5341">
            <w:pPr>
              <w:outlineLvl w:val="0"/>
              <w:rPr>
                <w:sz w:val="24"/>
                <w:szCs w:val="24"/>
              </w:rPr>
            </w:pPr>
            <w:r w:rsidRPr="00D55163">
              <w:rPr>
                <w:sz w:val="24"/>
                <w:szCs w:val="24"/>
              </w:rPr>
              <w:t>Van Buren</w:t>
            </w:r>
          </w:p>
        </w:tc>
        <w:tc>
          <w:tcPr>
            <w:tcW w:w="2160" w:type="dxa"/>
          </w:tcPr>
          <w:p w14:paraId="530DFC70" w14:textId="77777777" w:rsidR="00484BE3" w:rsidRPr="00D55163" w:rsidRDefault="00484BE3" w:rsidP="00DF5341">
            <w:pPr>
              <w:outlineLvl w:val="0"/>
              <w:rPr>
                <w:sz w:val="24"/>
                <w:szCs w:val="24"/>
              </w:rPr>
            </w:pPr>
          </w:p>
        </w:tc>
        <w:tc>
          <w:tcPr>
            <w:tcW w:w="2340" w:type="dxa"/>
          </w:tcPr>
          <w:p w14:paraId="5A9A3B6A" w14:textId="77777777" w:rsidR="00484BE3" w:rsidRPr="00D55163" w:rsidRDefault="00484BE3" w:rsidP="00DF5341">
            <w:pPr>
              <w:outlineLvl w:val="0"/>
              <w:rPr>
                <w:sz w:val="24"/>
                <w:szCs w:val="24"/>
              </w:rPr>
            </w:pPr>
          </w:p>
        </w:tc>
      </w:tr>
      <w:tr w:rsidR="00484BE3" w:rsidRPr="00D55163" w14:paraId="03BB1FF9" w14:textId="77777777" w:rsidTr="00484BE3">
        <w:tc>
          <w:tcPr>
            <w:tcW w:w="1638" w:type="dxa"/>
          </w:tcPr>
          <w:p w14:paraId="3E44E510" w14:textId="77777777" w:rsidR="00484BE3" w:rsidRPr="00D55163" w:rsidRDefault="00484BE3" w:rsidP="00DF5341">
            <w:pPr>
              <w:outlineLvl w:val="0"/>
              <w:rPr>
                <w:sz w:val="24"/>
                <w:szCs w:val="24"/>
              </w:rPr>
            </w:pPr>
            <w:r w:rsidRPr="00D55163">
              <w:rPr>
                <w:sz w:val="24"/>
                <w:szCs w:val="24"/>
              </w:rPr>
              <w:t>White</w:t>
            </w:r>
          </w:p>
        </w:tc>
        <w:tc>
          <w:tcPr>
            <w:tcW w:w="2160" w:type="dxa"/>
          </w:tcPr>
          <w:p w14:paraId="74147F1C" w14:textId="77777777" w:rsidR="00484BE3" w:rsidRPr="00D55163" w:rsidRDefault="00484BE3" w:rsidP="00DF5341">
            <w:pPr>
              <w:outlineLvl w:val="0"/>
              <w:rPr>
                <w:sz w:val="24"/>
                <w:szCs w:val="24"/>
              </w:rPr>
            </w:pPr>
          </w:p>
        </w:tc>
        <w:tc>
          <w:tcPr>
            <w:tcW w:w="2340" w:type="dxa"/>
          </w:tcPr>
          <w:p w14:paraId="515D4F61" w14:textId="77777777" w:rsidR="00484BE3" w:rsidRPr="00D55163" w:rsidRDefault="00484BE3" w:rsidP="00DF5341">
            <w:pPr>
              <w:outlineLvl w:val="0"/>
              <w:rPr>
                <w:sz w:val="24"/>
                <w:szCs w:val="24"/>
              </w:rPr>
            </w:pPr>
          </w:p>
        </w:tc>
      </w:tr>
      <w:tr w:rsidR="00484BE3" w:rsidRPr="00D55163" w14:paraId="09626DBD" w14:textId="77777777" w:rsidTr="00484BE3">
        <w:tc>
          <w:tcPr>
            <w:tcW w:w="1638" w:type="dxa"/>
          </w:tcPr>
          <w:p w14:paraId="3CC63DDE" w14:textId="77777777" w:rsidR="00484BE3" w:rsidRPr="00D55163" w:rsidRDefault="00484BE3" w:rsidP="00DF5341">
            <w:pPr>
              <w:outlineLvl w:val="0"/>
              <w:rPr>
                <w:sz w:val="24"/>
                <w:szCs w:val="24"/>
              </w:rPr>
            </w:pPr>
            <w:r w:rsidRPr="00D55163">
              <w:rPr>
                <w:sz w:val="24"/>
                <w:szCs w:val="24"/>
              </w:rPr>
              <w:t>Conway</w:t>
            </w:r>
          </w:p>
        </w:tc>
        <w:tc>
          <w:tcPr>
            <w:tcW w:w="2160" w:type="dxa"/>
          </w:tcPr>
          <w:p w14:paraId="1C404026" w14:textId="77777777" w:rsidR="00484BE3" w:rsidRPr="00D55163" w:rsidRDefault="00484BE3" w:rsidP="00DF5341">
            <w:pPr>
              <w:outlineLvl w:val="0"/>
              <w:rPr>
                <w:sz w:val="24"/>
                <w:szCs w:val="24"/>
              </w:rPr>
            </w:pPr>
          </w:p>
        </w:tc>
        <w:tc>
          <w:tcPr>
            <w:tcW w:w="2340" w:type="dxa"/>
          </w:tcPr>
          <w:p w14:paraId="67E9A4C1" w14:textId="77777777" w:rsidR="00484BE3" w:rsidRPr="00D55163" w:rsidRDefault="00484BE3" w:rsidP="00DF5341">
            <w:pPr>
              <w:outlineLvl w:val="0"/>
              <w:rPr>
                <w:sz w:val="24"/>
                <w:szCs w:val="24"/>
              </w:rPr>
            </w:pPr>
          </w:p>
        </w:tc>
      </w:tr>
      <w:tr w:rsidR="00484BE3" w:rsidRPr="00D55163" w14:paraId="4A2F0451" w14:textId="77777777" w:rsidTr="00484BE3">
        <w:tc>
          <w:tcPr>
            <w:tcW w:w="1638" w:type="dxa"/>
          </w:tcPr>
          <w:p w14:paraId="2018952C" w14:textId="77777777" w:rsidR="00484BE3" w:rsidRPr="00D55163" w:rsidRDefault="00484BE3" w:rsidP="00DF5341">
            <w:pPr>
              <w:outlineLvl w:val="0"/>
              <w:rPr>
                <w:sz w:val="24"/>
                <w:szCs w:val="24"/>
              </w:rPr>
            </w:pPr>
            <w:r w:rsidRPr="00D55163">
              <w:rPr>
                <w:sz w:val="24"/>
                <w:szCs w:val="24"/>
              </w:rPr>
              <w:t>Cleburne</w:t>
            </w:r>
          </w:p>
        </w:tc>
        <w:tc>
          <w:tcPr>
            <w:tcW w:w="2160" w:type="dxa"/>
          </w:tcPr>
          <w:p w14:paraId="6A1F8496" w14:textId="77777777" w:rsidR="00484BE3" w:rsidRPr="00D55163" w:rsidRDefault="00484BE3" w:rsidP="00DF5341">
            <w:pPr>
              <w:outlineLvl w:val="0"/>
              <w:rPr>
                <w:sz w:val="24"/>
                <w:szCs w:val="24"/>
              </w:rPr>
            </w:pPr>
          </w:p>
        </w:tc>
        <w:tc>
          <w:tcPr>
            <w:tcW w:w="2340" w:type="dxa"/>
          </w:tcPr>
          <w:p w14:paraId="562E52E5" w14:textId="77777777" w:rsidR="00484BE3" w:rsidRPr="00D55163" w:rsidRDefault="00484BE3" w:rsidP="00DF5341">
            <w:pPr>
              <w:outlineLvl w:val="0"/>
              <w:rPr>
                <w:sz w:val="24"/>
                <w:szCs w:val="24"/>
              </w:rPr>
            </w:pPr>
          </w:p>
        </w:tc>
      </w:tr>
      <w:tr w:rsidR="00484BE3" w:rsidRPr="00D55163" w14:paraId="426C3181" w14:textId="77777777" w:rsidTr="00484BE3">
        <w:tc>
          <w:tcPr>
            <w:tcW w:w="1638" w:type="dxa"/>
          </w:tcPr>
          <w:p w14:paraId="08C56B33" w14:textId="77777777" w:rsidR="00484BE3" w:rsidRPr="00D55163" w:rsidRDefault="00484BE3" w:rsidP="00DF5341">
            <w:pPr>
              <w:outlineLvl w:val="0"/>
              <w:rPr>
                <w:sz w:val="24"/>
                <w:szCs w:val="24"/>
              </w:rPr>
            </w:pPr>
            <w:r w:rsidRPr="00D55163">
              <w:rPr>
                <w:sz w:val="24"/>
                <w:szCs w:val="24"/>
              </w:rPr>
              <w:t>Faulkner</w:t>
            </w:r>
          </w:p>
        </w:tc>
        <w:tc>
          <w:tcPr>
            <w:tcW w:w="2160" w:type="dxa"/>
          </w:tcPr>
          <w:p w14:paraId="18AE39DA" w14:textId="77777777" w:rsidR="00484BE3" w:rsidRPr="00D55163" w:rsidRDefault="00484BE3" w:rsidP="00DF5341">
            <w:pPr>
              <w:outlineLvl w:val="0"/>
              <w:rPr>
                <w:sz w:val="24"/>
                <w:szCs w:val="24"/>
              </w:rPr>
            </w:pPr>
          </w:p>
        </w:tc>
        <w:tc>
          <w:tcPr>
            <w:tcW w:w="2340" w:type="dxa"/>
          </w:tcPr>
          <w:p w14:paraId="6EEE2E1E" w14:textId="77777777" w:rsidR="00484BE3" w:rsidRPr="00D55163" w:rsidRDefault="00484BE3" w:rsidP="00DF5341">
            <w:pPr>
              <w:outlineLvl w:val="0"/>
              <w:rPr>
                <w:sz w:val="24"/>
                <w:szCs w:val="24"/>
              </w:rPr>
            </w:pPr>
          </w:p>
        </w:tc>
      </w:tr>
      <w:tr w:rsidR="00484BE3" w:rsidRPr="00D55163" w14:paraId="496D0D6A" w14:textId="77777777" w:rsidTr="00484BE3">
        <w:tc>
          <w:tcPr>
            <w:tcW w:w="1638" w:type="dxa"/>
          </w:tcPr>
          <w:p w14:paraId="4BB3FE66" w14:textId="77777777" w:rsidR="00484BE3" w:rsidRPr="00D55163" w:rsidRDefault="00484BE3" w:rsidP="00DF5341">
            <w:pPr>
              <w:outlineLvl w:val="0"/>
              <w:rPr>
                <w:sz w:val="24"/>
                <w:szCs w:val="24"/>
              </w:rPr>
            </w:pPr>
            <w:r w:rsidRPr="00D55163">
              <w:rPr>
                <w:sz w:val="24"/>
                <w:szCs w:val="24"/>
              </w:rPr>
              <w:t>Independence</w:t>
            </w:r>
          </w:p>
        </w:tc>
        <w:tc>
          <w:tcPr>
            <w:tcW w:w="2160" w:type="dxa"/>
          </w:tcPr>
          <w:p w14:paraId="53337568" w14:textId="77777777" w:rsidR="00484BE3" w:rsidRPr="00D55163" w:rsidRDefault="00484BE3" w:rsidP="00DF5341">
            <w:pPr>
              <w:outlineLvl w:val="0"/>
              <w:rPr>
                <w:sz w:val="24"/>
                <w:szCs w:val="24"/>
              </w:rPr>
            </w:pPr>
          </w:p>
        </w:tc>
        <w:tc>
          <w:tcPr>
            <w:tcW w:w="2340" w:type="dxa"/>
          </w:tcPr>
          <w:p w14:paraId="782BF543" w14:textId="77777777" w:rsidR="00484BE3" w:rsidRPr="00D55163" w:rsidRDefault="00484BE3" w:rsidP="00DF5341">
            <w:pPr>
              <w:outlineLvl w:val="0"/>
              <w:rPr>
                <w:sz w:val="24"/>
                <w:szCs w:val="24"/>
              </w:rPr>
            </w:pPr>
          </w:p>
        </w:tc>
      </w:tr>
    </w:tbl>
    <w:p w14:paraId="77A881EF" w14:textId="77777777" w:rsidR="007403B2" w:rsidRPr="00D55163" w:rsidRDefault="007403B2" w:rsidP="007403B2">
      <w:pPr>
        <w:pStyle w:val="ListParagraph"/>
        <w:spacing w:after="0" w:line="240" w:lineRule="auto"/>
        <w:ind w:left="360"/>
        <w:outlineLvl w:val="0"/>
        <w:rPr>
          <w:sz w:val="24"/>
          <w:szCs w:val="24"/>
        </w:rPr>
      </w:pPr>
    </w:p>
    <w:p w14:paraId="168D9348" w14:textId="77777777" w:rsidR="00484BE3" w:rsidRPr="00D55163" w:rsidRDefault="00484BE3" w:rsidP="007403B2">
      <w:pPr>
        <w:pStyle w:val="ListParagraph"/>
        <w:numPr>
          <w:ilvl w:val="0"/>
          <w:numId w:val="3"/>
        </w:numPr>
        <w:spacing w:after="0" w:line="240" w:lineRule="auto"/>
        <w:ind w:left="360"/>
        <w:outlineLvl w:val="0"/>
        <w:rPr>
          <w:sz w:val="24"/>
          <w:szCs w:val="24"/>
        </w:rPr>
      </w:pPr>
      <w:r w:rsidRPr="00D55163">
        <w:rPr>
          <w:sz w:val="24"/>
          <w:szCs w:val="24"/>
        </w:rPr>
        <w:t>Correlation?__________________________________________________________________________</w:t>
      </w:r>
      <w:r w:rsidR="006C263D" w:rsidRPr="00D55163">
        <w:rPr>
          <w:sz w:val="24"/>
          <w:szCs w:val="24"/>
        </w:rPr>
        <w:t>__________________________________________________________________________________________________________________________________________________________________</w:t>
      </w:r>
      <w:r w:rsidRPr="00D55163">
        <w:rPr>
          <w:sz w:val="24"/>
          <w:szCs w:val="24"/>
        </w:rPr>
        <w:t>______</w:t>
      </w:r>
      <w:r w:rsidR="006C263D" w:rsidRPr="00D55163">
        <w:rPr>
          <w:sz w:val="24"/>
          <w:szCs w:val="24"/>
        </w:rPr>
        <w:t>__________________________________________</w:t>
      </w:r>
      <w:r w:rsidR="009774C4" w:rsidRPr="00D55163">
        <w:rPr>
          <w:sz w:val="24"/>
          <w:szCs w:val="24"/>
        </w:rPr>
        <w:t>____________</w:t>
      </w:r>
      <w:r w:rsidR="006C263D" w:rsidRPr="00D55163">
        <w:rPr>
          <w:sz w:val="24"/>
          <w:szCs w:val="24"/>
        </w:rPr>
        <w:t>__________________________________</w:t>
      </w:r>
      <w:r w:rsidR="00D5265C" w:rsidRPr="00D55163">
        <w:rPr>
          <w:sz w:val="24"/>
          <w:szCs w:val="24"/>
        </w:rPr>
        <w:t>______</w:t>
      </w:r>
      <w:r w:rsidR="006C263D" w:rsidRPr="00D55163">
        <w:rPr>
          <w:sz w:val="24"/>
          <w:szCs w:val="24"/>
        </w:rPr>
        <w:t>__</w:t>
      </w:r>
    </w:p>
    <w:p w14:paraId="5057E289" w14:textId="77777777" w:rsidR="006C263D" w:rsidRPr="00D55163" w:rsidRDefault="006C263D" w:rsidP="006C263D">
      <w:pPr>
        <w:spacing w:after="0" w:line="240" w:lineRule="auto"/>
        <w:outlineLvl w:val="0"/>
        <w:rPr>
          <w:sz w:val="24"/>
          <w:szCs w:val="24"/>
        </w:rPr>
      </w:pPr>
    </w:p>
    <w:p w14:paraId="569A7025" w14:textId="77777777" w:rsidR="00484BE3" w:rsidRPr="00D55163" w:rsidRDefault="00484BE3" w:rsidP="00484BE3">
      <w:pPr>
        <w:spacing w:after="0" w:line="240" w:lineRule="auto"/>
        <w:outlineLvl w:val="0"/>
        <w:rPr>
          <w:rFonts w:cs="Times New Roman"/>
          <w:b/>
          <w:sz w:val="24"/>
          <w:szCs w:val="24"/>
        </w:rPr>
      </w:pPr>
      <w:r w:rsidRPr="00D55163">
        <w:rPr>
          <w:rFonts w:cs="Times New Roman"/>
          <w:b/>
          <w:sz w:val="24"/>
          <w:szCs w:val="24"/>
        </w:rPr>
        <w:t>3.  Injection wells in Fayetteville Shale Play and South West Arkansas Oil Fields</w:t>
      </w:r>
    </w:p>
    <w:p w14:paraId="7DCD1521" w14:textId="77777777" w:rsidR="006C263D" w:rsidRPr="00D55163" w:rsidRDefault="006C263D" w:rsidP="00484BE3">
      <w:pPr>
        <w:spacing w:after="0" w:line="240" w:lineRule="auto"/>
        <w:outlineLvl w:val="0"/>
        <w:rPr>
          <w:rFonts w:cs="Times New Roman"/>
          <w:sz w:val="24"/>
          <w:szCs w:val="24"/>
        </w:rPr>
      </w:pPr>
    </w:p>
    <w:p w14:paraId="3FB07D16" w14:textId="77777777" w:rsidR="006C263D" w:rsidRPr="00D55163" w:rsidRDefault="006C263D" w:rsidP="006C263D">
      <w:pPr>
        <w:pStyle w:val="ListParagraph"/>
        <w:numPr>
          <w:ilvl w:val="0"/>
          <w:numId w:val="5"/>
        </w:numPr>
        <w:spacing w:after="0" w:line="240" w:lineRule="auto"/>
        <w:outlineLvl w:val="0"/>
        <w:rPr>
          <w:sz w:val="24"/>
          <w:szCs w:val="24"/>
        </w:rPr>
      </w:pPr>
    </w:p>
    <w:p w14:paraId="70BB969F" w14:textId="77777777" w:rsidR="00484BE3" w:rsidRPr="00D55163" w:rsidRDefault="00484BE3" w:rsidP="00484BE3">
      <w:pPr>
        <w:spacing w:after="0" w:line="240" w:lineRule="auto"/>
        <w:outlineLvl w:val="0"/>
        <w:rPr>
          <w:sz w:val="24"/>
          <w:szCs w:val="24"/>
        </w:rPr>
      </w:pPr>
    </w:p>
    <w:tbl>
      <w:tblPr>
        <w:tblStyle w:val="TableGrid"/>
        <w:tblpPr w:leftFromText="187" w:rightFromText="187" w:vertAnchor="text" w:tblpY="1"/>
        <w:tblOverlap w:val="never"/>
        <w:tblW w:w="0" w:type="auto"/>
        <w:tblInd w:w="840" w:type="dxa"/>
        <w:tblLook w:val="04A0" w:firstRow="1" w:lastRow="0" w:firstColumn="1" w:lastColumn="0" w:noHBand="0" w:noVBand="1"/>
      </w:tblPr>
      <w:tblGrid>
        <w:gridCol w:w="1638"/>
        <w:gridCol w:w="2160"/>
      </w:tblGrid>
      <w:tr w:rsidR="00484BE3" w:rsidRPr="00D55163" w14:paraId="6AEFEFBF" w14:textId="77777777" w:rsidTr="00E6416E">
        <w:tc>
          <w:tcPr>
            <w:tcW w:w="1638" w:type="dxa"/>
          </w:tcPr>
          <w:p w14:paraId="678E4599" w14:textId="77777777" w:rsidR="00484BE3" w:rsidRPr="00D55163" w:rsidRDefault="00484BE3" w:rsidP="00E6416E">
            <w:pPr>
              <w:outlineLvl w:val="0"/>
              <w:rPr>
                <w:sz w:val="24"/>
                <w:szCs w:val="24"/>
              </w:rPr>
            </w:pPr>
            <w:r w:rsidRPr="00D55163">
              <w:rPr>
                <w:sz w:val="24"/>
                <w:szCs w:val="24"/>
              </w:rPr>
              <w:t>County</w:t>
            </w:r>
          </w:p>
          <w:p w14:paraId="5810F7E4" w14:textId="77777777" w:rsidR="00E6416E" w:rsidRPr="00D55163" w:rsidRDefault="009307F8" w:rsidP="00E6416E">
            <w:pPr>
              <w:outlineLvl w:val="0"/>
              <w:rPr>
                <w:sz w:val="24"/>
                <w:szCs w:val="24"/>
              </w:rPr>
            </w:pPr>
            <w:r w:rsidRPr="00D55163">
              <w:rPr>
                <w:sz w:val="24"/>
                <w:szCs w:val="24"/>
              </w:rPr>
              <w:t>(</w:t>
            </w:r>
            <w:r w:rsidR="00E6416E" w:rsidRPr="00D55163">
              <w:rPr>
                <w:sz w:val="24"/>
                <w:szCs w:val="24"/>
              </w:rPr>
              <w:t>Fayetteville Play</w:t>
            </w:r>
            <w:r w:rsidRPr="00D55163">
              <w:rPr>
                <w:sz w:val="24"/>
                <w:szCs w:val="24"/>
              </w:rPr>
              <w:t>)</w:t>
            </w:r>
          </w:p>
        </w:tc>
        <w:tc>
          <w:tcPr>
            <w:tcW w:w="2160" w:type="dxa"/>
          </w:tcPr>
          <w:p w14:paraId="1E02C297" w14:textId="77777777" w:rsidR="00484BE3" w:rsidRPr="00D55163" w:rsidRDefault="00484BE3" w:rsidP="00E6416E">
            <w:pPr>
              <w:outlineLvl w:val="0"/>
              <w:rPr>
                <w:sz w:val="24"/>
                <w:szCs w:val="24"/>
              </w:rPr>
            </w:pPr>
            <w:r w:rsidRPr="00D55163">
              <w:rPr>
                <w:sz w:val="24"/>
                <w:szCs w:val="24"/>
              </w:rPr>
              <w:t>Number of</w:t>
            </w:r>
            <w:r w:rsidR="00654EE8" w:rsidRPr="00D55163">
              <w:rPr>
                <w:sz w:val="24"/>
                <w:szCs w:val="24"/>
              </w:rPr>
              <w:t xml:space="preserve"> Injection</w:t>
            </w:r>
            <w:r w:rsidRPr="00D55163">
              <w:rPr>
                <w:sz w:val="24"/>
                <w:szCs w:val="24"/>
              </w:rPr>
              <w:t xml:space="preserve"> Wells</w:t>
            </w:r>
          </w:p>
        </w:tc>
      </w:tr>
      <w:tr w:rsidR="00484BE3" w:rsidRPr="00D55163" w14:paraId="111165B3" w14:textId="77777777" w:rsidTr="00E6416E">
        <w:tc>
          <w:tcPr>
            <w:tcW w:w="1638" w:type="dxa"/>
          </w:tcPr>
          <w:p w14:paraId="11CD6AE0" w14:textId="77777777" w:rsidR="00484BE3" w:rsidRPr="00D55163" w:rsidRDefault="00484BE3" w:rsidP="00E6416E">
            <w:pPr>
              <w:outlineLvl w:val="0"/>
              <w:rPr>
                <w:sz w:val="24"/>
                <w:szCs w:val="24"/>
              </w:rPr>
            </w:pPr>
            <w:r w:rsidRPr="00D55163">
              <w:rPr>
                <w:sz w:val="24"/>
                <w:szCs w:val="24"/>
              </w:rPr>
              <w:t>Van Buren</w:t>
            </w:r>
          </w:p>
        </w:tc>
        <w:tc>
          <w:tcPr>
            <w:tcW w:w="2160" w:type="dxa"/>
          </w:tcPr>
          <w:p w14:paraId="1089C9DA" w14:textId="77777777" w:rsidR="00484BE3" w:rsidRPr="00D55163" w:rsidRDefault="00484BE3" w:rsidP="00E6416E">
            <w:pPr>
              <w:outlineLvl w:val="0"/>
              <w:rPr>
                <w:sz w:val="24"/>
                <w:szCs w:val="24"/>
              </w:rPr>
            </w:pPr>
          </w:p>
        </w:tc>
      </w:tr>
      <w:tr w:rsidR="00484BE3" w:rsidRPr="00D55163" w14:paraId="5133036F" w14:textId="77777777" w:rsidTr="00E6416E">
        <w:tc>
          <w:tcPr>
            <w:tcW w:w="1638" w:type="dxa"/>
          </w:tcPr>
          <w:p w14:paraId="63772BAA" w14:textId="77777777" w:rsidR="00484BE3" w:rsidRPr="00D55163" w:rsidRDefault="00484BE3" w:rsidP="00E6416E">
            <w:pPr>
              <w:outlineLvl w:val="0"/>
              <w:rPr>
                <w:sz w:val="24"/>
                <w:szCs w:val="24"/>
              </w:rPr>
            </w:pPr>
            <w:r w:rsidRPr="00D55163">
              <w:rPr>
                <w:sz w:val="24"/>
                <w:szCs w:val="24"/>
              </w:rPr>
              <w:t>White</w:t>
            </w:r>
          </w:p>
        </w:tc>
        <w:tc>
          <w:tcPr>
            <w:tcW w:w="2160" w:type="dxa"/>
          </w:tcPr>
          <w:p w14:paraId="6DD2F5F7" w14:textId="77777777" w:rsidR="00484BE3" w:rsidRPr="00D55163" w:rsidRDefault="00484BE3" w:rsidP="00E6416E">
            <w:pPr>
              <w:outlineLvl w:val="0"/>
              <w:rPr>
                <w:sz w:val="24"/>
                <w:szCs w:val="24"/>
              </w:rPr>
            </w:pPr>
          </w:p>
        </w:tc>
      </w:tr>
      <w:tr w:rsidR="00484BE3" w:rsidRPr="00D55163" w14:paraId="3954321B" w14:textId="77777777" w:rsidTr="00E6416E">
        <w:tc>
          <w:tcPr>
            <w:tcW w:w="1638" w:type="dxa"/>
          </w:tcPr>
          <w:p w14:paraId="2D179929" w14:textId="77777777" w:rsidR="00484BE3" w:rsidRPr="00D55163" w:rsidRDefault="00484BE3" w:rsidP="00E6416E">
            <w:pPr>
              <w:outlineLvl w:val="0"/>
              <w:rPr>
                <w:sz w:val="24"/>
                <w:szCs w:val="24"/>
              </w:rPr>
            </w:pPr>
            <w:r w:rsidRPr="00D55163">
              <w:rPr>
                <w:sz w:val="24"/>
                <w:szCs w:val="24"/>
              </w:rPr>
              <w:t>Conway</w:t>
            </w:r>
          </w:p>
        </w:tc>
        <w:tc>
          <w:tcPr>
            <w:tcW w:w="2160" w:type="dxa"/>
          </w:tcPr>
          <w:p w14:paraId="7D5B7995" w14:textId="77777777" w:rsidR="00484BE3" w:rsidRPr="00D55163" w:rsidRDefault="00484BE3" w:rsidP="00E6416E">
            <w:pPr>
              <w:outlineLvl w:val="0"/>
              <w:rPr>
                <w:sz w:val="24"/>
                <w:szCs w:val="24"/>
              </w:rPr>
            </w:pPr>
          </w:p>
        </w:tc>
      </w:tr>
      <w:tr w:rsidR="00484BE3" w:rsidRPr="00D55163" w14:paraId="2B095D4C" w14:textId="77777777" w:rsidTr="00E6416E">
        <w:tc>
          <w:tcPr>
            <w:tcW w:w="1638" w:type="dxa"/>
          </w:tcPr>
          <w:p w14:paraId="6E12FBB7" w14:textId="77777777" w:rsidR="00484BE3" w:rsidRPr="00D55163" w:rsidRDefault="00484BE3" w:rsidP="00E6416E">
            <w:pPr>
              <w:outlineLvl w:val="0"/>
              <w:rPr>
                <w:sz w:val="24"/>
                <w:szCs w:val="24"/>
              </w:rPr>
            </w:pPr>
            <w:r w:rsidRPr="00D55163">
              <w:rPr>
                <w:sz w:val="24"/>
                <w:szCs w:val="24"/>
              </w:rPr>
              <w:t>Cleburne</w:t>
            </w:r>
          </w:p>
        </w:tc>
        <w:tc>
          <w:tcPr>
            <w:tcW w:w="2160" w:type="dxa"/>
          </w:tcPr>
          <w:p w14:paraId="694F8760" w14:textId="77777777" w:rsidR="00484BE3" w:rsidRPr="00D55163" w:rsidRDefault="00484BE3" w:rsidP="00E6416E">
            <w:pPr>
              <w:outlineLvl w:val="0"/>
              <w:rPr>
                <w:sz w:val="24"/>
                <w:szCs w:val="24"/>
              </w:rPr>
            </w:pPr>
          </w:p>
        </w:tc>
      </w:tr>
      <w:tr w:rsidR="00484BE3" w:rsidRPr="00D55163" w14:paraId="5311D492" w14:textId="77777777" w:rsidTr="00E6416E">
        <w:tc>
          <w:tcPr>
            <w:tcW w:w="1638" w:type="dxa"/>
          </w:tcPr>
          <w:p w14:paraId="214CE3E9" w14:textId="77777777" w:rsidR="00484BE3" w:rsidRPr="00D55163" w:rsidRDefault="00484BE3" w:rsidP="00E6416E">
            <w:pPr>
              <w:outlineLvl w:val="0"/>
              <w:rPr>
                <w:sz w:val="24"/>
                <w:szCs w:val="24"/>
              </w:rPr>
            </w:pPr>
            <w:r w:rsidRPr="00D55163">
              <w:rPr>
                <w:sz w:val="24"/>
                <w:szCs w:val="24"/>
              </w:rPr>
              <w:t>Faulkner</w:t>
            </w:r>
          </w:p>
        </w:tc>
        <w:tc>
          <w:tcPr>
            <w:tcW w:w="2160" w:type="dxa"/>
          </w:tcPr>
          <w:p w14:paraId="1DD01712" w14:textId="77777777" w:rsidR="00484BE3" w:rsidRPr="00D55163" w:rsidRDefault="00484BE3" w:rsidP="00E6416E">
            <w:pPr>
              <w:outlineLvl w:val="0"/>
              <w:rPr>
                <w:sz w:val="24"/>
                <w:szCs w:val="24"/>
              </w:rPr>
            </w:pPr>
          </w:p>
        </w:tc>
      </w:tr>
      <w:tr w:rsidR="00484BE3" w:rsidRPr="00D55163" w14:paraId="776AE5BF" w14:textId="77777777" w:rsidTr="00E6416E">
        <w:tc>
          <w:tcPr>
            <w:tcW w:w="1638" w:type="dxa"/>
          </w:tcPr>
          <w:p w14:paraId="6E14C65E" w14:textId="77777777" w:rsidR="00484BE3" w:rsidRPr="00D55163" w:rsidRDefault="00484BE3" w:rsidP="00E6416E">
            <w:pPr>
              <w:outlineLvl w:val="0"/>
              <w:rPr>
                <w:sz w:val="24"/>
                <w:szCs w:val="24"/>
              </w:rPr>
            </w:pPr>
            <w:r w:rsidRPr="00D55163">
              <w:rPr>
                <w:sz w:val="24"/>
                <w:szCs w:val="24"/>
              </w:rPr>
              <w:t>Independence</w:t>
            </w:r>
          </w:p>
        </w:tc>
        <w:tc>
          <w:tcPr>
            <w:tcW w:w="2160" w:type="dxa"/>
          </w:tcPr>
          <w:p w14:paraId="2E0B027B" w14:textId="77777777" w:rsidR="00484BE3" w:rsidRPr="00D55163" w:rsidRDefault="00484BE3" w:rsidP="00E6416E">
            <w:pPr>
              <w:outlineLvl w:val="0"/>
              <w:rPr>
                <w:sz w:val="24"/>
                <w:szCs w:val="24"/>
              </w:rPr>
            </w:pPr>
          </w:p>
        </w:tc>
      </w:tr>
    </w:tbl>
    <w:tbl>
      <w:tblPr>
        <w:tblStyle w:val="TableGrid"/>
        <w:tblpPr w:leftFromText="180" w:rightFromText="180" w:vertAnchor="text" w:horzAnchor="page" w:tblpX="6148" w:tblpY="69"/>
        <w:tblW w:w="0" w:type="auto"/>
        <w:tblLook w:val="04A0" w:firstRow="1" w:lastRow="0" w:firstColumn="1" w:lastColumn="0" w:noHBand="0" w:noVBand="1"/>
      </w:tblPr>
      <w:tblGrid>
        <w:gridCol w:w="1368"/>
        <w:gridCol w:w="1620"/>
      </w:tblGrid>
      <w:tr w:rsidR="00D55163" w:rsidRPr="00D55163" w14:paraId="3BBF0E2F" w14:textId="77777777" w:rsidTr="00D55163">
        <w:tc>
          <w:tcPr>
            <w:tcW w:w="1368" w:type="dxa"/>
          </w:tcPr>
          <w:p w14:paraId="5AFCD203" w14:textId="77777777" w:rsidR="00D55163" w:rsidRPr="00D55163" w:rsidRDefault="00D55163" w:rsidP="00D55163">
            <w:pPr>
              <w:rPr>
                <w:sz w:val="24"/>
                <w:szCs w:val="24"/>
              </w:rPr>
            </w:pPr>
            <w:r w:rsidRPr="00D55163">
              <w:rPr>
                <w:sz w:val="24"/>
                <w:szCs w:val="24"/>
              </w:rPr>
              <w:t>County</w:t>
            </w:r>
          </w:p>
          <w:p w14:paraId="3011A039" w14:textId="77777777" w:rsidR="00D55163" w:rsidRPr="00D55163" w:rsidRDefault="00D55163" w:rsidP="00D55163">
            <w:pPr>
              <w:rPr>
                <w:sz w:val="24"/>
                <w:szCs w:val="24"/>
              </w:rPr>
            </w:pPr>
            <w:r w:rsidRPr="00D55163">
              <w:rPr>
                <w:sz w:val="24"/>
                <w:szCs w:val="24"/>
              </w:rPr>
              <w:t>(South West oil fields)</w:t>
            </w:r>
          </w:p>
        </w:tc>
        <w:tc>
          <w:tcPr>
            <w:tcW w:w="1620" w:type="dxa"/>
          </w:tcPr>
          <w:p w14:paraId="2F3C6A19" w14:textId="77777777" w:rsidR="00D55163" w:rsidRPr="00D55163" w:rsidRDefault="00D55163" w:rsidP="00D55163">
            <w:pPr>
              <w:rPr>
                <w:sz w:val="24"/>
                <w:szCs w:val="24"/>
              </w:rPr>
            </w:pPr>
            <w:r w:rsidRPr="00D55163">
              <w:rPr>
                <w:sz w:val="24"/>
                <w:szCs w:val="24"/>
              </w:rPr>
              <w:t>Number of Injection Wells</w:t>
            </w:r>
          </w:p>
        </w:tc>
      </w:tr>
      <w:tr w:rsidR="00D55163" w:rsidRPr="00D55163" w14:paraId="5DC7DFBD" w14:textId="77777777" w:rsidTr="00D55163">
        <w:tc>
          <w:tcPr>
            <w:tcW w:w="1368" w:type="dxa"/>
          </w:tcPr>
          <w:p w14:paraId="2B8FF765" w14:textId="77777777" w:rsidR="00D55163" w:rsidRPr="00D55163" w:rsidRDefault="00D55163" w:rsidP="00D55163">
            <w:pPr>
              <w:rPr>
                <w:sz w:val="24"/>
                <w:szCs w:val="24"/>
              </w:rPr>
            </w:pPr>
            <w:r w:rsidRPr="00D55163">
              <w:rPr>
                <w:sz w:val="24"/>
                <w:szCs w:val="24"/>
              </w:rPr>
              <w:t>Lafayette</w:t>
            </w:r>
          </w:p>
        </w:tc>
        <w:tc>
          <w:tcPr>
            <w:tcW w:w="1620" w:type="dxa"/>
          </w:tcPr>
          <w:p w14:paraId="4D129AC2" w14:textId="77777777" w:rsidR="00D55163" w:rsidRPr="00D55163" w:rsidRDefault="00D55163" w:rsidP="00D55163">
            <w:pPr>
              <w:rPr>
                <w:sz w:val="24"/>
                <w:szCs w:val="24"/>
              </w:rPr>
            </w:pPr>
          </w:p>
        </w:tc>
      </w:tr>
      <w:tr w:rsidR="00D55163" w:rsidRPr="00D55163" w14:paraId="1830CF0A" w14:textId="77777777" w:rsidTr="00D55163">
        <w:tc>
          <w:tcPr>
            <w:tcW w:w="1368" w:type="dxa"/>
          </w:tcPr>
          <w:p w14:paraId="57DF38A4" w14:textId="77777777" w:rsidR="00D55163" w:rsidRPr="00D55163" w:rsidRDefault="00D55163" w:rsidP="00D55163">
            <w:pPr>
              <w:rPr>
                <w:sz w:val="24"/>
                <w:szCs w:val="24"/>
              </w:rPr>
            </w:pPr>
            <w:r w:rsidRPr="00D55163">
              <w:rPr>
                <w:sz w:val="24"/>
                <w:szCs w:val="24"/>
              </w:rPr>
              <w:t>Columbia</w:t>
            </w:r>
          </w:p>
        </w:tc>
        <w:tc>
          <w:tcPr>
            <w:tcW w:w="1620" w:type="dxa"/>
          </w:tcPr>
          <w:p w14:paraId="298CC365" w14:textId="77777777" w:rsidR="00D55163" w:rsidRPr="00D55163" w:rsidRDefault="00D55163" w:rsidP="00D55163">
            <w:pPr>
              <w:rPr>
                <w:sz w:val="24"/>
                <w:szCs w:val="24"/>
              </w:rPr>
            </w:pPr>
          </w:p>
        </w:tc>
      </w:tr>
      <w:tr w:rsidR="00D55163" w:rsidRPr="00D55163" w14:paraId="6798D117" w14:textId="77777777" w:rsidTr="00D55163">
        <w:tc>
          <w:tcPr>
            <w:tcW w:w="1368" w:type="dxa"/>
          </w:tcPr>
          <w:p w14:paraId="238361D7" w14:textId="77777777" w:rsidR="00D55163" w:rsidRPr="00D55163" w:rsidRDefault="00D55163" w:rsidP="00D55163">
            <w:pPr>
              <w:rPr>
                <w:sz w:val="24"/>
                <w:szCs w:val="24"/>
              </w:rPr>
            </w:pPr>
            <w:r w:rsidRPr="00D55163">
              <w:rPr>
                <w:sz w:val="24"/>
                <w:szCs w:val="24"/>
              </w:rPr>
              <w:t>Union</w:t>
            </w:r>
          </w:p>
        </w:tc>
        <w:tc>
          <w:tcPr>
            <w:tcW w:w="1620" w:type="dxa"/>
          </w:tcPr>
          <w:p w14:paraId="024D3938" w14:textId="77777777" w:rsidR="00D55163" w:rsidRPr="00D55163" w:rsidRDefault="00D55163" w:rsidP="00D55163">
            <w:pPr>
              <w:rPr>
                <w:sz w:val="24"/>
                <w:szCs w:val="24"/>
              </w:rPr>
            </w:pPr>
          </w:p>
        </w:tc>
      </w:tr>
    </w:tbl>
    <w:p w14:paraId="6C9A3E97" w14:textId="77777777" w:rsidR="00484BE3" w:rsidRPr="00D55163" w:rsidRDefault="00484BE3" w:rsidP="00484BE3">
      <w:pPr>
        <w:spacing w:after="0" w:line="240" w:lineRule="auto"/>
        <w:outlineLvl w:val="0"/>
        <w:rPr>
          <w:sz w:val="24"/>
          <w:szCs w:val="24"/>
        </w:rPr>
      </w:pPr>
    </w:p>
    <w:p w14:paraId="74601286" w14:textId="77777777" w:rsidR="00484BE3" w:rsidRPr="00D55163" w:rsidRDefault="00484BE3" w:rsidP="00484BE3">
      <w:pPr>
        <w:spacing w:after="0" w:line="240" w:lineRule="auto"/>
        <w:outlineLvl w:val="0"/>
        <w:rPr>
          <w:sz w:val="24"/>
          <w:szCs w:val="24"/>
        </w:rPr>
      </w:pPr>
    </w:p>
    <w:p w14:paraId="24B39FA2" w14:textId="77777777" w:rsidR="00484BE3" w:rsidRPr="00D55163" w:rsidRDefault="00484BE3" w:rsidP="00484BE3">
      <w:pPr>
        <w:spacing w:after="0" w:line="240" w:lineRule="auto"/>
        <w:outlineLvl w:val="0"/>
        <w:rPr>
          <w:sz w:val="24"/>
          <w:szCs w:val="24"/>
        </w:rPr>
      </w:pPr>
    </w:p>
    <w:p w14:paraId="19FFD48F" w14:textId="77777777" w:rsidR="00484BE3" w:rsidRPr="00D55163" w:rsidRDefault="00484BE3" w:rsidP="00484BE3">
      <w:pPr>
        <w:spacing w:after="0" w:line="240" w:lineRule="auto"/>
        <w:outlineLvl w:val="0"/>
        <w:rPr>
          <w:sz w:val="24"/>
          <w:szCs w:val="24"/>
        </w:rPr>
      </w:pPr>
    </w:p>
    <w:p w14:paraId="068A291A" w14:textId="77777777" w:rsidR="00484BE3" w:rsidRPr="00D55163" w:rsidRDefault="00484BE3" w:rsidP="00484BE3">
      <w:pPr>
        <w:spacing w:after="0" w:line="240" w:lineRule="auto"/>
        <w:outlineLvl w:val="0"/>
        <w:rPr>
          <w:sz w:val="24"/>
          <w:szCs w:val="24"/>
        </w:rPr>
      </w:pPr>
    </w:p>
    <w:p w14:paraId="7D5771EE" w14:textId="77777777" w:rsidR="00E6416E" w:rsidRPr="00D55163" w:rsidRDefault="00E6416E" w:rsidP="00484BE3">
      <w:pPr>
        <w:spacing w:after="0" w:line="240" w:lineRule="auto"/>
        <w:outlineLvl w:val="0"/>
        <w:rPr>
          <w:sz w:val="24"/>
          <w:szCs w:val="24"/>
        </w:rPr>
      </w:pPr>
    </w:p>
    <w:p w14:paraId="1EBAAD1A" w14:textId="77777777" w:rsidR="00E6416E" w:rsidRPr="00D55163" w:rsidRDefault="00E6416E" w:rsidP="00484BE3">
      <w:pPr>
        <w:spacing w:after="0" w:line="240" w:lineRule="auto"/>
        <w:outlineLvl w:val="0"/>
        <w:rPr>
          <w:sz w:val="24"/>
          <w:szCs w:val="24"/>
        </w:rPr>
      </w:pPr>
    </w:p>
    <w:p w14:paraId="7A8F78D0" w14:textId="77777777" w:rsidR="00E6416E" w:rsidRPr="00D55163" w:rsidRDefault="00E6416E" w:rsidP="00484BE3">
      <w:pPr>
        <w:spacing w:after="0" w:line="240" w:lineRule="auto"/>
        <w:outlineLvl w:val="0"/>
        <w:rPr>
          <w:sz w:val="24"/>
          <w:szCs w:val="24"/>
        </w:rPr>
      </w:pPr>
    </w:p>
    <w:p w14:paraId="6D1AB081" w14:textId="77777777" w:rsidR="00E6416E" w:rsidRPr="00D55163" w:rsidRDefault="00E6416E" w:rsidP="00484BE3">
      <w:pPr>
        <w:spacing w:after="0" w:line="240" w:lineRule="auto"/>
        <w:outlineLvl w:val="0"/>
        <w:rPr>
          <w:sz w:val="24"/>
          <w:szCs w:val="24"/>
        </w:rPr>
      </w:pPr>
    </w:p>
    <w:p w14:paraId="33F24943" w14:textId="77777777" w:rsidR="00B17852" w:rsidRPr="00D55163" w:rsidRDefault="00B17852" w:rsidP="00484BE3">
      <w:pPr>
        <w:spacing w:after="0" w:line="240" w:lineRule="auto"/>
        <w:outlineLvl w:val="0"/>
        <w:rPr>
          <w:sz w:val="24"/>
          <w:szCs w:val="24"/>
        </w:rPr>
      </w:pPr>
    </w:p>
    <w:p w14:paraId="70F167AD" w14:textId="77777777" w:rsidR="00484BE3" w:rsidRPr="00D55163" w:rsidRDefault="006C263D" w:rsidP="006C263D">
      <w:pPr>
        <w:pStyle w:val="ListParagraph"/>
        <w:numPr>
          <w:ilvl w:val="0"/>
          <w:numId w:val="5"/>
        </w:numPr>
        <w:spacing w:after="0" w:line="240" w:lineRule="auto"/>
        <w:outlineLvl w:val="0"/>
        <w:rPr>
          <w:sz w:val="24"/>
          <w:szCs w:val="24"/>
        </w:rPr>
      </w:pPr>
      <w:r w:rsidRPr="00D55163">
        <w:rPr>
          <w:sz w:val="24"/>
          <w:szCs w:val="24"/>
        </w:rPr>
        <w:t>M</w:t>
      </w:r>
      <w:r w:rsidR="00484BE3" w:rsidRPr="00D55163">
        <w:rPr>
          <w:sz w:val="24"/>
          <w:szCs w:val="24"/>
        </w:rPr>
        <w:t xml:space="preserve">agnitude 3 or greater earthquakes (from 2002 to 2011) </w:t>
      </w:r>
      <w:r w:rsidR="00861D23" w:rsidRPr="00D55163">
        <w:rPr>
          <w:sz w:val="24"/>
          <w:szCs w:val="24"/>
        </w:rPr>
        <w:t xml:space="preserve">in </w:t>
      </w:r>
      <w:r w:rsidR="00484BE3" w:rsidRPr="00D55163">
        <w:rPr>
          <w:sz w:val="24"/>
          <w:szCs w:val="24"/>
        </w:rPr>
        <w:t>cou</w:t>
      </w:r>
      <w:r w:rsidR="00861D23" w:rsidRPr="00D55163">
        <w:rPr>
          <w:sz w:val="24"/>
          <w:szCs w:val="24"/>
        </w:rPr>
        <w:t xml:space="preserve">nties with </w:t>
      </w:r>
      <w:r w:rsidR="00484BE3" w:rsidRPr="00D55163">
        <w:rPr>
          <w:sz w:val="24"/>
          <w:szCs w:val="24"/>
        </w:rPr>
        <w:t>i</w:t>
      </w:r>
      <w:r w:rsidR="00861D23" w:rsidRPr="00D55163">
        <w:rPr>
          <w:sz w:val="24"/>
          <w:szCs w:val="24"/>
        </w:rPr>
        <w:t>njection wells</w:t>
      </w:r>
      <w:r w:rsidR="00484BE3" w:rsidRPr="00D55163">
        <w:rPr>
          <w:sz w:val="24"/>
          <w:szCs w:val="24"/>
        </w:rPr>
        <w:t xml:space="preserve">.  </w:t>
      </w:r>
    </w:p>
    <w:p w14:paraId="78235DF7" w14:textId="77777777" w:rsidR="00861D23" w:rsidRPr="00D55163" w:rsidRDefault="00861D23" w:rsidP="00484BE3">
      <w:pPr>
        <w:spacing w:after="0" w:line="240" w:lineRule="auto"/>
        <w:outlineLvl w:val="0"/>
        <w:rPr>
          <w:sz w:val="24"/>
          <w:szCs w:val="24"/>
        </w:rPr>
      </w:pPr>
    </w:p>
    <w:tbl>
      <w:tblPr>
        <w:tblStyle w:val="TableGrid"/>
        <w:tblpPr w:leftFromText="187" w:rightFromText="187" w:vertAnchor="text" w:tblpY="1"/>
        <w:tblOverlap w:val="never"/>
        <w:tblW w:w="0" w:type="auto"/>
        <w:tblInd w:w="840" w:type="dxa"/>
        <w:tblLook w:val="04A0" w:firstRow="1" w:lastRow="0" w:firstColumn="1" w:lastColumn="0" w:noHBand="0" w:noVBand="1"/>
      </w:tblPr>
      <w:tblGrid>
        <w:gridCol w:w="1638"/>
        <w:gridCol w:w="2160"/>
      </w:tblGrid>
      <w:tr w:rsidR="00861D23" w:rsidRPr="00D55163" w14:paraId="2E40CCA1" w14:textId="77777777" w:rsidTr="0057008F">
        <w:tc>
          <w:tcPr>
            <w:tcW w:w="1638" w:type="dxa"/>
          </w:tcPr>
          <w:p w14:paraId="7FD8D253" w14:textId="77777777" w:rsidR="00861D23" w:rsidRPr="00D55163" w:rsidRDefault="00861D23" w:rsidP="0057008F">
            <w:pPr>
              <w:outlineLvl w:val="0"/>
              <w:rPr>
                <w:sz w:val="24"/>
                <w:szCs w:val="24"/>
              </w:rPr>
            </w:pPr>
            <w:r w:rsidRPr="00D55163">
              <w:rPr>
                <w:sz w:val="24"/>
                <w:szCs w:val="24"/>
              </w:rPr>
              <w:t>County</w:t>
            </w:r>
          </w:p>
          <w:p w14:paraId="3C09B543" w14:textId="77777777" w:rsidR="00861D23" w:rsidRPr="00D55163" w:rsidRDefault="009307F8" w:rsidP="0057008F">
            <w:pPr>
              <w:outlineLvl w:val="0"/>
              <w:rPr>
                <w:sz w:val="24"/>
                <w:szCs w:val="24"/>
              </w:rPr>
            </w:pPr>
            <w:r w:rsidRPr="00D55163">
              <w:rPr>
                <w:sz w:val="24"/>
                <w:szCs w:val="24"/>
              </w:rPr>
              <w:t>(</w:t>
            </w:r>
            <w:r w:rsidR="00861D23" w:rsidRPr="00D55163">
              <w:rPr>
                <w:sz w:val="24"/>
                <w:szCs w:val="24"/>
              </w:rPr>
              <w:t>Fayetteville Play</w:t>
            </w:r>
            <w:r w:rsidRPr="00D55163">
              <w:rPr>
                <w:sz w:val="24"/>
                <w:szCs w:val="24"/>
              </w:rPr>
              <w:t>)</w:t>
            </w:r>
          </w:p>
        </w:tc>
        <w:tc>
          <w:tcPr>
            <w:tcW w:w="2160" w:type="dxa"/>
          </w:tcPr>
          <w:p w14:paraId="5B7B8F99" w14:textId="77777777" w:rsidR="00861D23" w:rsidRPr="00D55163" w:rsidRDefault="00861D23" w:rsidP="0057008F">
            <w:pPr>
              <w:outlineLvl w:val="0"/>
              <w:rPr>
                <w:sz w:val="24"/>
                <w:szCs w:val="24"/>
              </w:rPr>
            </w:pPr>
            <w:r w:rsidRPr="00D55163">
              <w:rPr>
                <w:sz w:val="24"/>
                <w:szCs w:val="24"/>
              </w:rPr>
              <w:t>Number of 3.0 or greater earthquakes</w:t>
            </w:r>
          </w:p>
        </w:tc>
      </w:tr>
      <w:tr w:rsidR="00861D23" w:rsidRPr="00D55163" w14:paraId="278960FC" w14:textId="77777777" w:rsidTr="0057008F">
        <w:tc>
          <w:tcPr>
            <w:tcW w:w="1638" w:type="dxa"/>
          </w:tcPr>
          <w:p w14:paraId="06F7137C" w14:textId="77777777" w:rsidR="00861D23" w:rsidRPr="00D55163" w:rsidRDefault="00861D23" w:rsidP="0057008F">
            <w:pPr>
              <w:outlineLvl w:val="0"/>
              <w:rPr>
                <w:sz w:val="24"/>
                <w:szCs w:val="24"/>
              </w:rPr>
            </w:pPr>
            <w:r w:rsidRPr="00D55163">
              <w:rPr>
                <w:sz w:val="24"/>
                <w:szCs w:val="24"/>
              </w:rPr>
              <w:t>Van Buren</w:t>
            </w:r>
          </w:p>
        </w:tc>
        <w:tc>
          <w:tcPr>
            <w:tcW w:w="2160" w:type="dxa"/>
          </w:tcPr>
          <w:p w14:paraId="4FB32B1A" w14:textId="77777777" w:rsidR="00861D23" w:rsidRPr="00D55163" w:rsidRDefault="00861D23" w:rsidP="0057008F">
            <w:pPr>
              <w:outlineLvl w:val="0"/>
              <w:rPr>
                <w:sz w:val="24"/>
                <w:szCs w:val="24"/>
              </w:rPr>
            </w:pPr>
          </w:p>
        </w:tc>
      </w:tr>
      <w:tr w:rsidR="00861D23" w:rsidRPr="00D55163" w14:paraId="066B6254" w14:textId="77777777" w:rsidTr="0057008F">
        <w:tc>
          <w:tcPr>
            <w:tcW w:w="1638" w:type="dxa"/>
          </w:tcPr>
          <w:p w14:paraId="5C5A6389" w14:textId="77777777" w:rsidR="00861D23" w:rsidRPr="00D55163" w:rsidRDefault="00861D23" w:rsidP="0057008F">
            <w:pPr>
              <w:outlineLvl w:val="0"/>
              <w:rPr>
                <w:sz w:val="24"/>
                <w:szCs w:val="24"/>
              </w:rPr>
            </w:pPr>
            <w:r w:rsidRPr="00D55163">
              <w:rPr>
                <w:sz w:val="24"/>
                <w:szCs w:val="24"/>
              </w:rPr>
              <w:t>White</w:t>
            </w:r>
          </w:p>
        </w:tc>
        <w:tc>
          <w:tcPr>
            <w:tcW w:w="2160" w:type="dxa"/>
          </w:tcPr>
          <w:p w14:paraId="12A95D42" w14:textId="77777777" w:rsidR="00861D23" w:rsidRPr="00D55163" w:rsidRDefault="00861D23" w:rsidP="0057008F">
            <w:pPr>
              <w:outlineLvl w:val="0"/>
              <w:rPr>
                <w:sz w:val="24"/>
                <w:szCs w:val="24"/>
              </w:rPr>
            </w:pPr>
          </w:p>
        </w:tc>
      </w:tr>
      <w:tr w:rsidR="00861D23" w:rsidRPr="00D55163" w14:paraId="1BB092F0" w14:textId="77777777" w:rsidTr="0057008F">
        <w:tc>
          <w:tcPr>
            <w:tcW w:w="1638" w:type="dxa"/>
          </w:tcPr>
          <w:p w14:paraId="60A7F094" w14:textId="77777777" w:rsidR="00861D23" w:rsidRPr="00D55163" w:rsidRDefault="00861D23" w:rsidP="0057008F">
            <w:pPr>
              <w:outlineLvl w:val="0"/>
              <w:rPr>
                <w:sz w:val="24"/>
                <w:szCs w:val="24"/>
              </w:rPr>
            </w:pPr>
            <w:r w:rsidRPr="00D55163">
              <w:rPr>
                <w:sz w:val="24"/>
                <w:szCs w:val="24"/>
              </w:rPr>
              <w:t>Conway</w:t>
            </w:r>
          </w:p>
        </w:tc>
        <w:tc>
          <w:tcPr>
            <w:tcW w:w="2160" w:type="dxa"/>
          </w:tcPr>
          <w:p w14:paraId="25C54338" w14:textId="77777777" w:rsidR="00861D23" w:rsidRPr="00D55163" w:rsidRDefault="00861D23" w:rsidP="0057008F">
            <w:pPr>
              <w:outlineLvl w:val="0"/>
              <w:rPr>
                <w:sz w:val="24"/>
                <w:szCs w:val="24"/>
              </w:rPr>
            </w:pPr>
          </w:p>
        </w:tc>
      </w:tr>
      <w:tr w:rsidR="00861D23" w:rsidRPr="00D55163" w14:paraId="1BF87770" w14:textId="77777777" w:rsidTr="0057008F">
        <w:tc>
          <w:tcPr>
            <w:tcW w:w="1638" w:type="dxa"/>
          </w:tcPr>
          <w:p w14:paraId="6001C1A0" w14:textId="77777777" w:rsidR="00861D23" w:rsidRPr="00D55163" w:rsidRDefault="00861D23" w:rsidP="0057008F">
            <w:pPr>
              <w:outlineLvl w:val="0"/>
              <w:rPr>
                <w:sz w:val="24"/>
                <w:szCs w:val="24"/>
              </w:rPr>
            </w:pPr>
            <w:r w:rsidRPr="00D55163">
              <w:rPr>
                <w:sz w:val="24"/>
                <w:szCs w:val="24"/>
              </w:rPr>
              <w:t>Cleburne</w:t>
            </w:r>
          </w:p>
        </w:tc>
        <w:tc>
          <w:tcPr>
            <w:tcW w:w="2160" w:type="dxa"/>
          </w:tcPr>
          <w:p w14:paraId="3E6DF90F" w14:textId="77777777" w:rsidR="00861D23" w:rsidRPr="00D55163" w:rsidRDefault="00861D23" w:rsidP="0057008F">
            <w:pPr>
              <w:outlineLvl w:val="0"/>
              <w:rPr>
                <w:sz w:val="24"/>
                <w:szCs w:val="24"/>
              </w:rPr>
            </w:pPr>
          </w:p>
        </w:tc>
      </w:tr>
      <w:tr w:rsidR="00861D23" w:rsidRPr="00D55163" w14:paraId="62444533" w14:textId="77777777" w:rsidTr="0057008F">
        <w:tc>
          <w:tcPr>
            <w:tcW w:w="1638" w:type="dxa"/>
          </w:tcPr>
          <w:p w14:paraId="260AC600" w14:textId="77777777" w:rsidR="00861D23" w:rsidRPr="00D55163" w:rsidRDefault="00861D23" w:rsidP="0057008F">
            <w:pPr>
              <w:outlineLvl w:val="0"/>
              <w:rPr>
                <w:sz w:val="24"/>
                <w:szCs w:val="24"/>
              </w:rPr>
            </w:pPr>
            <w:r w:rsidRPr="00D55163">
              <w:rPr>
                <w:sz w:val="24"/>
                <w:szCs w:val="24"/>
              </w:rPr>
              <w:t>Faulkner</w:t>
            </w:r>
          </w:p>
        </w:tc>
        <w:tc>
          <w:tcPr>
            <w:tcW w:w="2160" w:type="dxa"/>
          </w:tcPr>
          <w:p w14:paraId="065ABE54" w14:textId="77777777" w:rsidR="00861D23" w:rsidRPr="00D55163" w:rsidRDefault="00861D23" w:rsidP="0057008F">
            <w:pPr>
              <w:outlineLvl w:val="0"/>
              <w:rPr>
                <w:sz w:val="24"/>
                <w:szCs w:val="24"/>
              </w:rPr>
            </w:pPr>
          </w:p>
        </w:tc>
      </w:tr>
      <w:tr w:rsidR="00861D23" w:rsidRPr="00D55163" w14:paraId="1B6E1E71" w14:textId="77777777" w:rsidTr="0057008F">
        <w:tc>
          <w:tcPr>
            <w:tcW w:w="1638" w:type="dxa"/>
          </w:tcPr>
          <w:p w14:paraId="701FA791" w14:textId="77777777" w:rsidR="00861D23" w:rsidRPr="00D55163" w:rsidRDefault="00861D23" w:rsidP="0057008F">
            <w:pPr>
              <w:outlineLvl w:val="0"/>
              <w:rPr>
                <w:sz w:val="24"/>
                <w:szCs w:val="24"/>
              </w:rPr>
            </w:pPr>
            <w:r w:rsidRPr="00D55163">
              <w:rPr>
                <w:sz w:val="24"/>
                <w:szCs w:val="24"/>
              </w:rPr>
              <w:t>Independence</w:t>
            </w:r>
          </w:p>
        </w:tc>
        <w:tc>
          <w:tcPr>
            <w:tcW w:w="2160" w:type="dxa"/>
          </w:tcPr>
          <w:p w14:paraId="096C510D" w14:textId="77777777" w:rsidR="00861D23" w:rsidRPr="00D55163" w:rsidRDefault="00861D23" w:rsidP="0057008F">
            <w:pPr>
              <w:outlineLvl w:val="0"/>
              <w:rPr>
                <w:sz w:val="24"/>
                <w:szCs w:val="24"/>
              </w:rPr>
            </w:pPr>
          </w:p>
        </w:tc>
      </w:tr>
    </w:tbl>
    <w:tbl>
      <w:tblPr>
        <w:tblStyle w:val="TableGrid"/>
        <w:tblpPr w:leftFromText="180" w:rightFromText="180" w:vertAnchor="text" w:horzAnchor="page" w:tblpX="6403" w:tblpY="80"/>
        <w:tblW w:w="0" w:type="auto"/>
        <w:tblLook w:val="04A0" w:firstRow="1" w:lastRow="0" w:firstColumn="1" w:lastColumn="0" w:noHBand="0" w:noVBand="1"/>
      </w:tblPr>
      <w:tblGrid>
        <w:gridCol w:w="1368"/>
        <w:gridCol w:w="1620"/>
      </w:tblGrid>
      <w:tr w:rsidR="00861D23" w:rsidRPr="00D55163" w14:paraId="7909B1AE" w14:textId="77777777" w:rsidTr="00861D23">
        <w:tc>
          <w:tcPr>
            <w:tcW w:w="1368" w:type="dxa"/>
          </w:tcPr>
          <w:p w14:paraId="6A9289CC" w14:textId="77777777" w:rsidR="00861D23" w:rsidRPr="00D55163" w:rsidRDefault="00861D23" w:rsidP="00861D23">
            <w:pPr>
              <w:rPr>
                <w:sz w:val="24"/>
                <w:szCs w:val="24"/>
              </w:rPr>
            </w:pPr>
            <w:r w:rsidRPr="00D55163">
              <w:rPr>
                <w:sz w:val="24"/>
                <w:szCs w:val="24"/>
              </w:rPr>
              <w:t>County</w:t>
            </w:r>
          </w:p>
          <w:p w14:paraId="12BD5285" w14:textId="77777777" w:rsidR="00861D23" w:rsidRPr="00D55163" w:rsidRDefault="009307F8" w:rsidP="00861D23">
            <w:pPr>
              <w:rPr>
                <w:sz w:val="24"/>
                <w:szCs w:val="24"/>
              </w:rPr>
            </w:pPr>
            <w:r w:rsidRPr="00D55163">
              <w:rPr>
                <w:sz w:val="24"/>
                <w:szCs w:val="24"/>
              </w:rPr>
              <w:t>(</w:t>
            </w:r>
            <w:r w:rsidR="00861D23" w:rsidRPr="00D55163">
              <w:rPr>
                <w:sz w:val="24"/>
                <w:szCs w:val="24"/>
              </w:rPr>
              <w:t>South West oil fields</w:t>
            </w:r>
            <w:r w:rsidRPr="00D55163">
              <w:rPr>
                <w:sz w:val="24"/>
                <w:szCs w:val="24"/>
              </w:rPr>
              <w:t>)</w:t>
            </w:r>
          </w:p>
        </w:tc>
        <w:tc>
          <w:tcPr>
            <w:tcW w:w="1620" w:type="dxa"/>
          </w:tcPr>
          <w:p w14:paraId="04137204" w14:textId="77777777" w:rsidR="00861D23" w:rsidRPr="00D55163" w:rsidRDefault="00861D23" w:rsidP="00861D23">
            <w:pPr>
              <w:rPr>
                <w:sz w:val="24"/>
                <w:szCs w:val="24"/>
              </w:rPr>
            </w:pPr>
            <w:r w:rsidRPr="00D55163">
              <w:rPr>
                <w:sz w:val="24"/>
                <w:szCs w:val="24"/>
              </w:rPr>
              <w:t>Number of 3.0 or greater earthquakes</w:t>
            </w:r>
          </w:p>
        </w:tc>
      </w:tr>
      <w:tr w:rsidR="00861D23" w:rsidRPr="00D55163" w14:paraId="5193D00E" w14:textId="77777777" w:rsidTr="00861D23">
        <w:tc>
          <w:tcPr>
            <w:tcW w:w="1368" w:type="dxa"/>
          </w:tcPr>
          <w:p w14:paraId="03F26331" w14:textId="77777777" w:rsidR="00861D23" w:rsidRPr="00D55163" w:rsidRDefault="00861D23" w:rsidP="00861D23">
            <w:pPr>
              <w:rPr>
                <w:sz w:val="24"/>
                <w:szCs w:val="24"/>
              </w:rPr>
            </w:pPr>
            <w:r w:rsidRPr="00D55163">
              <w:rPr>
                <w:sz w:val="24"/>
                <w:szCs w:val="24"/>
              </w:rPr>
              <w:t>Lafayette</w:t>
            </w:r>
          </w:p>
        </w:tc>
        <w:tc>
          <w:tcPr>
            <w:tcW w:w="1620" w:type="dxa"/>
          </w:tcPr>
          <w:p w14:paraId="04D3EF66" w14:textId="77777777" w:rsidR="00861D23" w:rsidRPr="00D55163" w:rsidRDefault="00861D23" w:rsidP="00861D23">
            <w:pPr>
              <w:rPr>
                <w:sz w:val="24"/>
                <w:szCs w:val="24"/>
              </w:rPr>
            </w:pPr>
          </w:p>
        </w:tc>
      </w:tr>
      <w:tr w:rsidR="00861D23" w:rsidRPr="00D55163" w14:paraId="6C60BAAC" w14:textId="77777777" w:rsidTr="00861D23">
        <w:tc>
          <w:tcPr>
            <w:tcW w:w="1368" w:type="dxa"/>
          </w:tcPr>
          <w:p w14:paraId="2EA1852D" w14:textId="77777777" w:rsidR="00861D23" w:rsidRPr="00D55163" w:rsidRDefault="00861D23" w:rsidP="00861D23">
            <w:pPr>
              <w:rPr>
                <w:sz w:val="24"/>
                <w:szCs w:val="24"/>
              </w:rPr>
            </w:pPr>
            <w:r w:rsidRPr="00D55163">
              <w:rPr>
                <w:sz w:val="24"/>
                <w:szCs w:val="24"/>
              </w:rPr>
              <w:t>Columbia</w:t>
            </w:r>
          </w:p>
        </w:tc>
        <w:tc>
          <w:tcPr>
            <w:tcW w:w="1620" w:type="dxa"/>
          </w:tcPr>
          <w:p w14:paraId="057ECBE5" w14:textId="77777777" w:rsidR="00861D23" w:rsidRPr="00D55163" w:rsidRDefault="00861D23" w:rsidP="00861D23">
            <w:pPr>
              <w:rPr>
                <w:sz w:val="24"/>
                <w:szCs w:val="24"/>
              </w:rPr>
            </w:pPr>
          </w:p>
        </w:tc>
      </w:tr>
      <w:tr w:rsidR="00861D23" w:rsidRPr="00D55163" w14:paraId="4B1FCD59" w14:textId="77777777" w:rsidTr="00861D23">
        <w:tc>
          <w:tcPr>
            <w:tcW w:w="1368" w:type="dxa"/>
          </w:tcPr>
          <w:p w14:paraId="55E65850" w14:textId="77777777" w:rsidR="00861D23" w:rsidRPr="00D55163" w:rsidRDefault="00861D23" w:rsidP="00861D23">
            <w:pPr>
              <w:rPr>
                <w:sz w:val="24"/>
                <w:szCs w:val="24"/>
              </w:rPr>
            </w:pPr>
            <w:r w:rsidRPr="00D55163">
              <w:rPr>
                <w:sz w:val="24"/>
                <w:szCs w:val="24"/>
              </w:rPr>
              <w:t>Union</w:t>
            </w:r>
          </w:p>
        </w:tc>
        <w:tc>
          <w:tcPr>
            <w:tcW w:w="1620" w:type="dxa"/>
          </w:tcPr>
          <w:p w14:paraId="00D6CA69" w14:textId="77777777" w:rsidR="00861D23" w:rsidRPr="00D55163" w:rsidRDefault="00861D23" w:rsidP="00861D23">
            <w:pPr>
              <w:rPr>
                <w:sz w:val="24"/>
                <w:szCs w:val="24"/>
              </w:rPr>
            </w:pPr>
          </w:p>
        </w:tc>
      </w:tr>
    </w:tbl>
    <w:p w14:paraId="1E15B9CF" w14:textId="77777777" w:rsidR="00861D23" w:rsidRPr="00D55163" w:rsidRDefault="00861D23" w:rsidP="00484BE3">
      <w:pPr>
        <w:spacing w:after="0" w:line="240" w:lineRule="auto"/>
        <w:outlineLvl w:val="0"/>
        <w:rPr>
          <w:sz w:val="24"/>
          <w:szCs w:val="24"/>
        </w:rPr>
      </w:pPr>
    </w:p>
    <w:p w14:paraId="4285FD69" w14:textId="77777777" w:rsidR="00861D23" w:rsidRPr="00D55163" w:rsidRDefault="00861D23" w:rsidP="00484BE3">
      <w:pPr>
        <w:spacing w:after="0" w:line="240" w:lineRule="auto"/>
        <w:outlineLvl w:val="0"/>
        <w:rPr>
          <w:sz w:val="24"/>
          <w:szCs w:val="24"/>
        </w:rPr>
      </w:pPr>
      <w:r w:rsidRPr="00D55163">
        <w:rPr>
          <w:sz w:val="24"/>
          <w:szCs w:val="24"/>
        </w:rPr>
        <w:t xml:space="preserve">   </w:t>
      </w:r>
    </w:p>
    <w:p w14:paraId="29577C5D" w14:textId="77777777" w:rsidR="00861D23" w:rsidRPr="00D55163" w:rsidRDefault="00861D23" w:rsidP="00484BE3">
      <w:pPr>
        <w:spacing w:after="0" w:line="240" w:lineRule="auto"/>
        <w:outlineLvl w:val="0"/>
        <w:rPr>
          <w:sz w:val="24"/>
          <w:szCs w:val="24"/>
        </w:rPr>
      </w:pPr>
    </w:p>
    <w:p w14:paraId="1C4ABFBF" w14:textId="77777777" w:rsidR="00861D23" w:rsidRPr="00D55163" w:rsidRDefault="00861D23" w:rsidP="00484BE3">
      <w:pPr>
        <w:spacing w:after="0" w:line="240" w:lineRule="auto"/>
        <w:outlineLvl w:val="0"/>
        <w:rPr>
          <w:sz w:val="24"/>
          <w:szCs w:val="24"/>
        </w:rPr>
      </w:pPr>
    </w:p>
    <w:p w14:paraId="7AAAD28F" w14:textId="77777777" w:rsidR="00861D23" w:rsidRPr="00D55163" w:rsidRDefault="00861D23" w:rsidP="00484BE3">
      <w:pPr>
        <w:spacing w:after="0" w:line="240" w:lineRule="auto"/>
        <w:outlineLvl w:val="0"/>
        <w:rPr>
          <w:sz w:val="24"/>
          <w:szCs w:val="24"/>
        </w:rPr>
      </w:pPr>
    </w:p>
    <w:p w14:paraId="065C9F6E" w14:textId="77777777" w:rsidR="00861D23" w:rsidRPr="00D55163" w:rsidRDefault="00861D23" w:rsidP="00484BE3">
      <w:pPr>
        <w:spacing w:after="0" w:line="240" w:lineRule="auto"/>
        <w:outlineLvl w:val="0"/>
        <w:rPr>
          <w:sz w:val="24"/>
          <w:szCs w:val="24"/>
        </w:rPr>
      </w:pPr>
    </w:p>
    <w:p w14:paraId="2A5CEC98" w14:textId="77777777" w:rsidR="00861D23" w:rsidRPr="00D55163" w:rsidRDefault="00861D23" w:rsidP="00484BE3">
      <w:pPr>
        <w:spacing w:after="0" w:line="240" w:lineRule="auto"/>
        <w:outlineLvl w:val="0"/>
        <w:rPr>
          <w:sz w:val="24"/>
          <w:szCs w:val="24"/>
        </w:rPr>
      </w:pPr>
    </w:p>
    <w:p w14:paraId="49ED4E72" w14:textId="77777777" w:rsidR="00861D23" w:rsidRPr="00D55163" w:rsidRDefault="00861D23" w:rsidP="00484BE3">
      <w:pPr>
        <w:spacing w:after="0" w:line="240" w:lineRule="auto"/>
        <w:outlineLvl w:val="0"/>
        <w:rPr>
          <w:sz w:val="24"/>
          <w:szCs w:val="24"/>
        </w:rPr>
      </w:pPr>
    </w:p>
    <w:p w14:paraId="2FE75357" w14:textId="77777777" w:rsidR="00861D23" w:rsidRPr="00D55163" w:rsidRDefault="00861D23" w:rsidP="00484BE3">
      <w:pPr>
        <w:spacing w:after="0" w:line="240" w:lineRule="auto"/>
        <w:outlineLvl w:val="0"/>
        <w:rPr>
          <w:sz w:val="24"/>
          <w:szCs w:val="24"/>
        </w:rPr>
      </w:pPr>
    </w:p>
    <w:p w14:paraId="587507F8" w14:textId="77777777" w:rsidR="00861D23" w:rsidRPr="00D55163" w:rsidRDefault="00861D23" w:rsidP="00484BE3">
      <w:pPr>
        <w:spacing w:after="0" w:line="240" w:lineRule="auto"/>
        <w:outlineLvl w:val="0"/>
        <w:rPr>
          <w:sz w:val="24"/>
          <w:szCs w:val="24"/>
        </w:rPr>
      </w:pPr>
    </w:p>
    <w:p w14:paraId="1CBFAD5B" w14:textId="77777777" w:rsidR="00861D23" w:rsidRPr="00D55163" w:rsidRDefault="00861D23" w:rsidP="00484BE3">
      <w:pPr>
        <w:spacing w:after="0" w:line="240" w:lineRule="auto"/>
        <w:outlineLvl w:val="0"/>
        <w:rPr>
          <w:sz w:val="24"/>
          <w:szCs w:val="24"/>
        </w:rPr>
      </w:pPr>
    </w:p>
    <w:p w14:paraId="006A43FE" w14:textId="77777777" w:rsidR="00484BE3" w:rsidRPr="00D55163" w:rsidRDefault="00484BE3" w:rsidP="006C263D">
      <w:pPr>
        <w:pStyle w:val="ListParagraph"/>
        <w:numPr>
          <w:ilvl w:val="0"/>
          <w:numId w:val="5"/>
        </w:numPr>
        <w:spacing w:after="0" w:line="240" w:lineRule="auto"/>
        <w:outlineLvl w:val="0"/>
        <w:rPr>
          <w:sz w:val="24"/>
          <w:szCs w:val="24"/>
        </w:rPr>
      </w:pPr>
      <w:r w:rsidRPr="00D55163">
        <w:rPr>
          <w:sz w:val="24"/>
          <w:szCs w:val="24"/>
        </w:rPr>
        <w:t>Have all counties with injection wells had the same number of earthquakes?</w:t>
      </w:r>
      <w:r w:rsidR="009774C4" w:rsidRPr="00D55163">
        <w:rPr>
          <w:sz w:val="24"/>
          <w:szCs w:val="24"/>
        </w:rPr>
        <w:t xml:space="preserve"> ________________________</w:t>
      </w:r>
    </w:p>
    <w:p w14:paraId="07BF2924" w14:textId="77777777" w:rsidR="006C263D" w:rsidRPr="00D55163" w:rsidRDefault="006C263D" w:rsidP="006C263D">
      <w:pPr>
        <w:spacing w:after="0" w:line="240" w:lineRule="auto"/>
        <w:ind w:left="360"/>
        <w:outlineLvl w:val="0"/>
        <w:rPr>
          <w:sz w:val="24"/>
          <w:szCs w:val="24"/>
        </w:rPr>
      </w:pPr>
    </w:p>
    <w:p w14:paraId="4B99F098" w14:textId="77777777" w:rsidR="00484BE3" w:rsidRPr="00D55163" w:rsidRDefault="009307F8" w:rsidP="006C263D">
      <w:pPr>
        <w:pStyle w:val="ListParagraph"/>
        <w:numPr>
          <w:ilvl w:val="0"/>
          <w:numId w:val="5"/>
        </w:numPr>
        <w:spacing w:after="0" w:line="240" w:lineRule="auto"/>
        <w:outlineLvl w:val="0"/>
        <w:rPr>
          <w:sz w:val="24"/>
          <w:szCs w:val="24"/>
        </w:rPr>
      </w:pPr>
      <w:r w:rsidRPr="00D55163">
        <w:rPr>
          <w:sz w:val="24"/>
          <w:szCs w:val="24"/>
        </w:rPr>
        <w:t>Correlation?  ______________________________________________________________________</w:t>
      </w:r>
      <w:r w:rsidR="006C263D" w:rsidRPr="00D55163">
        <w:rPr>
          <w:sz w:val="24"/>
          <w:szCs w:val="24"/>
        </w:rPr>
        <w:t>________________________________________________________________________________________________________________________________________________________________________</w:t>
      </w:r>
      <w:r w:rsidR="009774C4" w:rsidRPr="00D55163">
        <w:rPr>
          <w:sz w:val="24"/>
          <w:szCs w:val="24"/>
        </w:rPr>
        <w:t>_________</w:t>
      </w:r>
      <w:r w:rsidR="006C263D" w:rsidRPr="00D55163">
        <w:rPr>
          <w:sz w:val="24"/>
          <w:szCs w:val="24"/>
        </w:rPr>
        <w:t>______________</w:t>
      </w:r>
    </w:p>
    <w:p w14:paraId="6BAFC421" w14:textId="77777777" w:rsidR="006C263D" w:rsidRPr="00D55163" w:rsidRDefault="006C263D" w:rsidP="006C263D">
      <w:pPr>
        <w:pStyle w:val="ListParagraph"/>
        <w:rPr>
          <w:sz w:val="24"/>
          <w:szCs w:val="24"/>
        </w:rPr>
      </w:pPr>
    </w:p>
    <w:p w14:paraId="51042477" w14:textId="77777777" w:rsidR="009307F8" w:rsidRPr="00D55163" w:rsidRDefault="009307F8" w:rsidP="009307F8">
      <w:pPr>
        <w:spacing w:after="0" w:line="240" w:lineRule="auto"/>
        <w:outlineLvl w:val="0"/>
        <w:rPr>
          <w:rFonts w:cs="Times New Roman"/>
          <w:b/>
          <w:sz w:val="24"/>
          <w:szCs w:val="24"/>
        </w:rPr>
      </w:pPr>
      <w:r w:rsidRPr="00D55163">
        <w:rPr>
          <w:rFonts w:cs="Times New Roman"/>
          <w:b/>
          <w:sz w:val="24"/>
          <w:szCs w:val="24"/>
        </w:rPr>
        <w:t>4.  Earthquakes and Fault lines in the Fayetteville Shale Play</w:t>
      </w:r>
    </w:p>
    <w:p w14:paraId="26F7DA73" w14:textId="77777777" w:rsidR="00E42F88" w:rsidRPr="00D55163" w:rsidRDefault="00E42F88" w:rsidP="009307F8">
      <w:pPr>
        <w:spacing w:after="0" w:line="240" w:lineRule="auto"/>
        <w:outlineLvl w:val="0"/>
        <w:rPr>
          <w:rFonts w:cs="Times New Roman"/>
          <w:sz w:val="24"/>
          <w:szCs w:val="24"/>
        </w:rPr>
      </w:pPr>
    </w:p>
    <w:p w14:paraId="0D8432DD" w14:textId="77777777" w:rsidR="009307F8" w:rsidRPr="00D55163" w:rsidRDefault="009307F8" w:rsidP="00E42F88">
      <w:pPr>
        <w:pStyle w:val="ListParagraph"/>
        <w:numPr>
          <w:ilvl w:val="0"/>
          <w:numId w:val="6"/>
        </w:numPr>
        <w:spacing w:after="0" w:line="240" w:lineRule="auto"/>
        <w:outlineLvl w:val="0"/>
        <w:rPr>
          <w:rFonts w:cs="Times New Roman"/>
          <w:sz w:val="24"/>
          <w:szCs w:val="24"/>
        </w:rPr>
      </w:pPr>
      <w:r w:rsidRPr="00D55163">
        <w:rPr>
          <w:rFonts w:cs="Times New Roman"/>
          <w:sz w:val="24"/>
          <w:szCs w:val="24"/>
        </w:rPr>
        <w:t>Number of injection wells in permanent disposal well moratorium a</w:t>
      </w:r>
      <w:r w:rsidR="00E42F88" w:rsidRPr="00D55163">
        <w:rPr>
          <w:rFonts w:cs="Times New Roman"/>
          <w:sz w:val="24"/>
          <w:szCs w:val="24"/>
        </w:rPr>
        <w:t>rea_________________________</w:t>
      </w:r>
      <w:r w:rsidR="009774C4" w:rsidRPr="00D55163">
        <w:rPr>
          <w:rFonts w:cs="Times New Roman"/>
          <w:sz w:val="24"/>
          <w:szCs w:val="24"/>
        </w:rPr>
        <w:t>____</w:t>
      </w:r>
    </w:p>
    <w:p w14:paraId="23A00DE5" w14:textId="77777777" w:rsidR="00E42F88" w:rsidRPr="00D55163" w:rsidRDefault="00E42F88" w:rsidP="00E42F88">
      <w:pPr>
        <w:pStyle w:val="ListParagraph"/>
        <w:spacing w:after="0" w:line="240" w:lineRule="auto"/>
        <w:outlineLvl w:val="0"/>
        <w:rPr>
          <w:rFonts w:cs="Times New Roman"/>
          <w:sz w:val="24"/>
          <w:szCs w:val="24"/>
        </w:rPr>
      </w:pPr>
    </w:p>
    <w:p w14:paraId="4E41DA37" w14:textId="77777777" w:rsidR="009307F8" w:rsidRPr="00D55163" w:rsidRDefault="00D55163" w:rsidP="00E42F88">
      <w:pPr>
        <w:pStyle w:val="ListParagraph"/>
        <w:numPr>
          <w:ilvl w:val="0"/>
          <w:numId w:val="6"/>
        </w:numPr>
        <w:spacing w:after="0" w:line="240" w:lineRule="auto"/>
        <w:outlineLvl w:val="0"/>
        <w:rPr>
          <w:rFonts w:cs="Times New Roman"/>
          <w:sz w:val="24"/>
          <w:szCs w:val="24"/>
        </w:rPr>
      </w:pPr>
      <w:r w:rsidRPr="00D55163">
        <w:rPr>
          <w:rFonts w:cs="Times New Roman"/>
          <w:sz w:val="24"/>
          <w:szCs w:val="24"/>
        </w:rPr>
        <w:t>Injection</w:t>
      </w:r>
      <w:r w:rsidR="009307F8" w:rsidRPr="00D55163">
        <w:rPr>
          <w:rFonts w:cs="Times New Roman"/>
          <w:sz w:val="24"/>
          <w:szCs w:val="24"/>
        </w:rPr>
        <w:t xml:space="preserve"> wells c</w:t>
      </w:r>
      <w:r w:rsidR="00E42F88" w:rsidRPr="00D55163">
        <w:rPr>
          <w:rFonts w:cs="Times New Roman"/>
          <w:sz w:val="24"/>
          <w:szCs w:val="24"/>
        </w:rPr>
        <w:t>losest to the concentration of e</w:t>
      </w:r>
      <w:r w:rsidR="009307F8" w:rsidRPr="00D55163">
        <w:rPr>
          <w:rFonts w:cs="Times New Roman"/>
          <w:sz w:val="24"/>
          <w:szCs w:val="24"/>
        </w:rPr>
        <w:t>arthquake activity</w:t>
      </w:r>
      <w:r w:rsidR="00E42F88" w:rsidRPr="00D55163">
        <w:rPr>
          <w:rFonts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w:t>
      </w:r>
      <w:r w:rsidR="009774C4" w:rsidRPr="00D55163">
        <w:rPr>
          <w:rFonts w:cs="Times New Roman"/>
          <w:sz w:val="24"/>
          <w:szCs w:val="24"/>
        </w:rPr>
        <w:t>_________</w:t>
      </w:r>
    </w:p>
    <w:p w14:paraId="4F5D4985" w14:textId="77777777" w:rsidR="00E42F88" w:rsidRPr="00D55163" w:rsidRDefault="00E42F88" w:rsidP="00E42F88">
      <w:pPr>
        <w:pStyle w:val="ListParagraph"/>
        <w:rPr>
          <w:rFonts w:cs="Times New Roman"/>
          <w:sz w:val="24"/>
          <w:szCs w:val="24"/>
        </w:rPr>
      </w:pPr>
    </w:p>
    <w:p w14:paraId="48DA4F7A" w14:textId="77777777" w:rsidR="009307F8" w:rsidRPr="00D55163" w:rsidRDefault="009307F8" w:rsidP="00E42F88">
      <w:pPr>
        <w:pStyle w:val="ListParagraph"/>
        <w:numPr>
          <w:ilvl w:val="0"/>
          <w:numId w:val="6"/>
        </w:numPr>
        <w:spacing w:after="0" w:line="240" w:lineRule="auto"/>
        <w:outlineLvl w:val="0"/>
        <w:rPr>
          <w:rFonts w:cs="Times New Roman"/>
          <w:sz w:val="24"/>
          <w:szCs w:val="24"/>
        </w:rPr>
      </w:pPr>
      <w:r w:rsidRPr="00D55163">
        <w:rPr>
          <w:rFonts w:cs="Times New Roman"/>
          <w:sz w:val="24"/>
          <w:szCs w:val="24"/>
        </w:rPr>
        <w:t>Yellow circles on “Three Centuries of Earthquakes in Arkansas” ma</w:t>
      </w:r>
      <w:r w:rsidR="00E42F88" w:rsidRPr="00D55163">
        <w:rPr>
          <w:rFonts w:cs="Times New Roman"/>
          <w:sz w:val="24"/>
          <w:szCs w:val="24"/>
        </w:rPr>
        <w:t>p represent</w:t>
      </w:r>
      <w:r w:rsidR="009774C4" w:rsidRPr="00D55163">
        <w:rPr>
          <w:rFonts w:cs="Times New Roman"/>
          <w:sz w:val="24"/>
          <w:szCs w:val="24"/>
        </w:rPr>
        <w:t xml:space="preserve"> </w:t>
      </w:r>
      <w:r w:rsidR="00E42F88" w:rsidRPr="00D55163">
        <w:rPr>
          <w:rFonts w:cs="Times New Roman"/>
          <w:sz w:val="24"/>
          <w:szCs w:val="24"/>
        </w:rPr>
        <w:t>_________</w:t>
      </w:r>
      <w:r w:rsidR="009774C4" w:rsidRPr="00D55163">
        <w:rPr>
          <w:rFonts w:cs="Times New Roman"/>
          <w:sz w:val="24"/>
          <w:szCs w:val="24"/>
        </w:rPr>
        <w:t>___</w:t>
      </w:r>
      <w:r w:rsidR="00E42F88" w:rsidRPr="00D55163">
        <w:rPr>
          <w:rFonts w:cs="Times New Roman"/>
          <w:sz w:val="24"/>
          <w:szCs w:val="24"/>
        </w:rPr>
        <w:t>___________</w:t>
      </w:r>
    </w:p>
    <w:p w14:paraId="7A27E531" w14:textId="77777777" w:rsidR="00E42F88" w:rsidRPr="00D55163" w:rsidRDefault="00E42F88" w:rsidP="00E42F88">
      <w:pPr>
        <w:pStyle w:val="ListParagraph"/>
        <w:rPr>
          <w:rFonts w:cs="Times New Roman"/>
          <w:sz w:val="24"/>
          <w:szCs w:val="24"/>
        </w:rPr>
      </w:pPr>
    </w:p>
    <w:p w14:paraId="67907BE3" w14:textId="77777777" w:rsidR="009307F8" w:rsidRPr="00D55163" w:rsidRDefault="009307F8" w:rsidP="00E42F88">
      <w:pPr>
        <w:pStyle w:val="ListParagraph"/>
        <w:numPr>
          <w:ilvl w:val="0"/>
          <w:numId w:val="6"/>
        </w:numPr>
        <w:spacing w:after="0" w:line="240" w:lineRule="auto"/>
        <w:outlineLvl w:val="0"/>
        <w:rPr>
          <w:rFonts w:cs="Times New Roman"/>
          <w:sz w:val="24"/>
          <w:szCs w:val="24"/>
        </w:rPr>
      </w:pPr>
      <w:r w:rsidRPr="00D55163">
        <w:rPr>
          <w:rFonts w:cs="Times New Roman"/>
          <w:sz w:val="24"/>
          <w:szCs w:val="24"/>
        </w:rPr>
        <w:t>Fayetteville Shale Play county containing yellow circles:</w:t>
      </w:r>
      <w:r w:rsidR="009774C4" w:rsidRPr="00D55163">
        <w:rPr>
          <w:rFonts w:cs="Times New Roman"/>
          <w:sz w:val="24"/>
          <w:szCs w:val="24"/>
        </w:rPr>
        <w:t xml:space="preserve"> </w:t>
      </w:r>
      <w:r w:rsidRPr="00D55163">
        <w:rPr>
          <w:rFonts w:cs="Times New Roman"/>
          <w:sz w:val="24"/>
          <w:szCs w:val="24"/>
        </w:rPr>
        <w:t>________</w:t>
      </w:r>
      <w:r w:rsidR="002112B4" w:rsidRPr="00D55163">
        <w:rPr>
          <w:rFonts w:cs="Times New Roman"/>
          <w:sz w:val="24"/>
          <w:szCs w:val="24"/>
        </w:rPr>
        <w:t>______________________</w:t>
      </w:r>
      <w:r w:rsidR="009774C4" w:rsidRPr="00D55163">
        <w:rPr>
          <w:rFonts w:cs="Times New Roman"/>
          <w:sz w:val="24"/>
          <w:szCs w:val="24"/>
        </w:rPr>
        <w:t>__</w:t>
      </w:r>
      <w:r w:rsidR="002112B4" w:rsidRPr="00D55163">
        <w:rPr>
          <w:rFonts w:cs="Times New Roman"/>
          <w:sz w:val="24"/>
          <w:szCs w:val="24"/>
        </w:rPr>
        <w:t>_________</w:t>
      </w:r>
    </w:p>
    <w:tbl>
      <w:tblPr>
        <w:tblStyle w:val="TableGrid"/>
        <w:tblpPr w:leftFromText="180" w:rightFromText="180" w:vertAnchor="text" w:horzAnchor="page" w:tblpX="6868" w:tblpY="584"/>
        <w:tblW w:w="0" w:type="auto"/>
        <w:tblLook w:val="04A0" w:firstRow="1" w:lastRow="0" w:firstColumn="1" w:lastColumn="0" w:noHBand="0" w:noVBand="1"/>
      </w:tblPr>
      <w:tblGrid>
        <w:gridCol w:w="918"/>
        <w:gridCol w:w="2970"/>
      </w:tblGrid>
      <w:tr w:rsidR="00BB17FA" w:rsidRPr="00D55163" w14:paraId="7DB0DD22" w14:textId="77777777" w:rsidTr="005443E7">
        <w:tc>
          <w:tcPr>
            <w:tcW w:w="918" w:type="dxa"/>
          </w:tcPr>
          <w:p w14:paraId="2CEDB3AB" w14:textId="77777777" w:rsidR="00BB17FA" w:rsidRPr="00D55163" w:rsidRDefault="00BB17FA" w:rsidP="005443E7">
            <w:pPr>
              <w:outlineLvl w:val="0"/>
              <w:rPr>
                <w:rFonts w:cs="Times New Roman"/>
                <w:b/>
                <w:sz w:val="24"/>
                <w:szCs w:val="24"/>
              </w:rPr>
            </w:pPr>
            <w:r w:rsidRPr="00D55163">
              <w:rPr>
                <w:rFonts w:cs="Times New Roman"/>
                <w:b/>
                <w:sz w:val="24"/>
                <w:szCs w:val="24"/>
              </w:rPr>
              <w:t>Year</w:t>
            </w:r>
          </w:p>
        </w:tc>
        <w:tc>
          <w:tcPr>
            <w:tcW w:w="2970" w:type="dxa"/>
          </w:tcPr>
          <w:p w14:paraId="361278CB" w14:textId="77777777" w:rsidR="00BB17FA" w:rsidRPr="00D55163" w:rsidRDefault="00BB17FA" w:rsidP="005443E7">
            <w:pPr>
              <w:outlineLvl w:val="0"/>
              <w:rPr>
                <w:rFonts w:cs="Times New Roman"/>
                <w:b/>
                <w:sz w:val="24"/>
                <w:szCs w:val="24"/>
              </w:rPr>
            </w:pPr>
            <w:r w:rsidRPr="00D55163">
              <w:rPr>
                <w:rFonts w:cs="Times New Roman"/>
                <w:b/>
                <w:sz w:val="24"/>
                <w:szCs w:val="24"/>
              </w:rPr>
              <w:t>Number of 4.0-4.9 Earthquakes</w:t>
            </w:r>
          </w:p>
        </w:tc>
      </w:tr>
      <w:tr w:rsidR="00BB17FA" w:rsidRPr="00D55163" w14:paraId="0E96DE51" w14:textId="77777777" w:rsidTr="005443E7">
        <w:tc>
          <w:tcPr>
            <w:tcW w:w="918" w:type="dxa"/>
          </w:tcPr>
          <w:p w14:paraId="052055F2" w14:textId="77777777" w:rsidR="00BB17FA" w:rsidRPr="00D55163" w:rsidRDefault="00BB17FA" w:rsidP="005443E7">
            <w:pPr>
              <w:outlineLvl w:val="0"/>
              <w:rPr>
                <w:rFonts w:cs="Times New Roman"/>
                <w:sz w:val="24"/>
                <w:szCs w:val="24"/>
              </w:rPr>
            </w:pPr>
            <w:r w:rsidRPr="00D55163">
              <w:rPr>
                <w:rFonts w:cs="Times New Roman"/>
                <w:sz w:val="24"/>
                <w:szCs w:val="24"/>
              </w:rPr>
              <w:t>1982</w:t>
            </w:r>
          </w:p>
        </w:tc>
        <w:tc>
          <w:tcPr>
            <w:tcW w:w="2970" w:type="dxa"/>
          </w:tcPr>
          <w:p w14:paraId="448DCA4E" w14:textId="77777777" w:rsidR="00BB17FA" w:rsidRPr="00D55163" w:rsidRDefault="00BB17FA" w:rsidP="005443E7">
            <w:pPr>
              <w:outlineLvl w:val="0"/>
              <w:rPr>
                <w:rFonts w:cs="Times New Roman"/>
                <w:sz w:val="24"/>
                <w:szCs w:val="24"/>
              </w:rPr>
            </w:pPr>
          </w:p>
        </w:tc>
      </w:tr>
      <w:tr w:rsidR="00BB17FA" w:rsidRPr="00D55163" w14:paraId="6A940AF7" w14:textId="77777777" w:rsidTr="005443E7">
        <w:tc>
          <w:tcPr>
            <w:tcW w:w="918" w:type="dxa"/>
          </w:tcPr>
          <w:p w14:paraId="4CDB83F2" w14:textId="77777777" w:rsidR="00BB17FA" w:rsidRPr="00D55163" w:rsidRDefault="00BB17FA" w:rsidP="005443E7">
            <w:pPr>
              <w:outlineLvl w:val="0"/>
              <w:rPr>
                <w:rFonts w:cs="Times New Roman"/>
                <w:sz w:val="24"/>
                <w:szCs w:val="24"/>
              </w:rPr>
            </w:pPr>
            <w:r w:rsidRPr="00D55163">
              <w:rPr>
                <w:rFonts w:cs="Times New Roman"/>
                <w:sz w:val="24"/>
                <w:szCs w:val="24"/>
              </w:rPr>
              <w:t>2001</w:t>
            </w:r>
          </w:p>
        </w:tc>
        <w:tc>
          <w:tcPr>
            <w:tcW w:w="2970" w:type="dxa"/>
          </w:tcPr>
          <w:p w14:paraId="1C61AF70" w14:textId="77777777" w:rsidR="00BB17FA" w:rsidRPr="00D55163" w:rsidRDefault="00BB17FA" w:rsidP="005443E7">
            <w:pPr>
              <w:outlineLvl w:val="0"/>
              <w:rPr>
                <w:rFonts w:cs="Times New Roman"/>
                <w:sz w:val="24"/>
                <w:szCs w:val="24"/>
              </w:rPr>
            </w:pPr>
          </w:p>
        </w:tc>
      </w:tr>
      <w:tr w:rsidR="00BB17FA" w:rsidRPr="00D55163" w14:paraId="55D6CC11" w14:textId="77777777" w:rsidTr="005443E7">
        <w:tc>
          <w:tcPr>
            <w:tcW w:w="918" w:type="dxa"/>
          </w:tcPr>
          <w:p w14:paraId="4C75972C" w14:textId="77777777" w:rsidR="00BB17FA" w:rsidRPr="00D55163" w:rsidRDefault="00BB17FA" w:rsidP="005443E7">
            <w:pPr>
              <w:outlineLvl w:val="0"/>
              <w:rPr>
                <w:rFonts w:cs="Times New Roman"/>
                <w:sz w:val="24"/>
                <w:szCs w:val="24"/>
              </w:rPr>
            </w:pPr>
            <w:r w:rsidRPr="00D55163">
              <w:rPr>
                <w:rFonts w:cs="Times New Roman"/>
                <w:sz w:val="24"/>
                <w:szCs w:val="24"/>
              </w:rPr>
              <w:t>2010</w:t>
            </w:r>
          </w:p>
        </w:tc>
        <w:tc>
          <w:tcPr>
            <w:tcW w:w="2970" w:type="dxa"/>
          </w:tcPr>
          <w:p w14:paraId="56354CF9" w14:textId="77777777" w:rsidR="00BB17FA" w:rsidRPr="00D55163" w:rsidRDefault="00BB17FA" w:rsidP="005443E7">
            <w:pPr>
              <w:outlineLvl w:val="0"/>
              <w:rPr>
                <w:rFonts w:cs="Times New Roman"/>
                <w:sz w:val="24"/>
                <w:szCs w:val="24"/>
              </w:rPr>
            </w:pPr>
          </w:p>
        </w:tc>
      </w:tr>
      <w:tr w:rsidR="00BB17FA" w:rsidRPr="00D55163" w14:paraId="4CE29AB2" w14:textId="77777777" w:rsidTr="005443E7">
        <w:tc>
          <w:tcPr>
            <w:tcW w:w="918" w:type="dxa"/>
          </w:tcPr>
          <w:p w14:paraId="2C5F7953" w14:textId="77777777" w:rsidR="00BB17FA" w:rsidRPr="00D55163" w:rsidRDefault="00BB17FA" w:rsidP="005443E7">
            <w:pPr>
              <w:outlineLvl w:val="0"/>
              <w:rPr>
                <w:rFonts w:cs="Times New Roman"/>
                <w:sz w:val="24"/>
                <w:szCs w:val="24"/>
              </w:rPr>
            </w:pPr>
            <w:r w:rsidRPr="00D55163">
              <w:rPr>
                <w:rFonts w:cs="Times New Roman"/>
                <w:sz w:val="24"/>
                <w:szCs w:val="24"/>
              </w:rPr>
              <w:t>2011</w:t>
            </w:r>
          </w:p>
        </w:tc>
        <w:tc>
          <w:tcPr>
            <w:tcW w:w="2970" w:type="dxa"/>
          </w:tcPr>
          <w:p w14:paraId="65BE3420" w14:textId="77777777" w:rsidR="00BB17FA" w:rsidRPr="00D55163" w:rsidRDefault="00BB17FA" w:rsidP="005443E7">
            <w:pPr>
              <w:outlineLvl w:val="0"/>
              <w:rPr>
                <w:rFonts w:cs="Times New Roman"/>
                <w:sz w:val="24"/>
                <w:szCs w:val="24"/>
              </w:rPr>
            </w:pPr>
          </w:p>
        </w:tc>
      </w:tr>
    </w:tbl>
    <w:p w14:paraId="2C558E29" w14:textId="77777777" w:rsidR="00D55163" w:rsidRDefault="00D55163" w:rsidP="00D55163">
      <w:pPr>
        <w:pStyle w:val="ListParagraph"/>
        <w:spacing w:after="0" w:line="240" w:lineRule="auto"/>
        <w:ind w:left="360"/>
        <w:outlineLvl w:val="0"/>
        <w:rPr>
          <w:rFonts w:cs="Times New Roman"/>
          <w:sz w:val="24"/>
          <w:szCs w:val="24"/>
        </w:rPr>
      </w:pPr>
    </w:p>
    <w:p w14:paraId="693B7928" w14:textId="77777777" w:rsidR="002B5567" w:rsidRPr="00D55163" w:rsidRDefault="009307F8" w:rsidP="00E42F88">
      <w:pPr>
        <w:pStyle w:val="ListParagraph"/>
        <w:numPr>
          <w:ilvl w:val="0"/>
          <w:numId w:val="6"/>
        </w:numPr>
        <w:spacing w:after="0" w:line="240" w:lineRule="auto"/>
        <w:outlineLvl w:val="0"/>
        <w:rPr>
          <w:rFonts w:cs="Times New Roman"/>
          <w:sz w:val="24"/>
          <w:szCs w:val="24"/>
        </w:rPr>
      </w:pPr>
      <w:r w:rsidRPr="00D55163">
        <w:rPr>
          <w:rFonts w:cs="Times New Roman"/>
          <w:sz w:val="24"/>
          <w:szCs w:val="24"/>
        </w:rPr>
        <w:t>Record the number of 4.0-4.9 earthquakes by year:</w:t>
      </w:r>
    </w:p>
    <w:p w14:paraId="29A3F190" w14:textId="77777777" w:rsidR="009307F8" w:rsidRPr="00D55163" w:rsidRDefault="009307F8" w:rsidP="009307F8">
      <w:pPr>
        <w:spacing w:after="0" w:line="240" w:lineRule="auto"/>
        <w:outlineLvl w:val="0"/>
        <w:rPr>
          <w:rFonts w:cs="Times New Roman"/>
          <w:sz w:val="24"/>
          <w:szCs w:val="24"/>
        </w:rPr>
      </w:pPr>
    </w:p>
    <w:p w14:paraId="1176E8B9" w14:textId="77777777" w:rsidR="002B5567" w:rsidRPr="00D55163" w:rsidRDefault="002B5567" w:rsidP="009307F8">
      <w:pPr>
        <w:spacing w:after="0" w:line="240" w:lineRule="auto"/>
        <w:outlineLvl w:val="0"/>
        <w:rPr>
          <w:rFonts w:cs="Times New Roman"/>
          <w:sz w:val="24"/>
          <w:szCs w:val="24"/>
        </w:rPr>
      </w:pPr>
    </w:p>
    <w:p w14:paraId="19CAB8A8" w14:textId="77777777" w:rsidR="002B5567" w:rsidRPr="00D55163" w:rsidRDefault="002B5567" w:rsidP="009307F8">
      <w:pPr>
        <w:spacing w:after="0" w:line="240" w:lineRule="auto"/>
        <w:outlineLvl w:val="0"/>
        <w:rPr>
          <w:rFonts w:cs="Times New Roman"/>
          <w:sz w:val="24"/>
          <w:szCs w:val="24"/>
        </w:rPr>
      </w:pPr>
    </w:p>
    <w:p w14:paraId="111AC865" w14:textId="77777777" w:rsidR="002B5567" w:rsidRPr="00D55163" w:rsidRDefault="002B5567" w:rsidP="009307F8">
      <w:pPr>
        <w:spacing w:after="0" w:line="240" w:lineRule="auto"/>
        <w:outlineLvl w:val="0"/>
        <w:rPr>
          <w:rFonts w:cs="Times New Roman"/>
          <w:sz w:val="24"/>
          <w:szCs w:val="24"/>
        </w:rPr>
      </w:pPr>
    </w:p>
    <w:p w14:paraId="4B86897B" w14:textId="77777777" w:rsidR="002B5567" w:rsidRPr="00D55163" w:rsidRDefault="002B5567" w:rsidP="009307F8">
      <w:pPr>
        <w:spacing w:after="0" w:line="240" w:lineRule="auto"/>
        <w:outlineLvl w:val="0"/>
        <w:rPr>
          <w:rFonts w:cs="Times New Roman"/>
          <w:sz w:val="24"/>
          <w:szCs w:val="24"/>
        </w:rPr>
      </w:pPr>
    </w:p>
    <w:p w14:paraId="035515C5" w14:textId="77777777" w:rsidR="002B5567" w:rsidRPr="00D55163" w:rsidRDefault="002B5567" w:rsidP="009307F8">
      <w:pPr>
        <w:spacing w:after="0" w:line="240" w:lineRule="auto"/>
        <w:outlineLvl w:val="0"/>
        <w:rPr>
          <w:rFonts w:cs="Times New Roman"/>
          <w:sz w:val="24"/>
          <w:szCs w:val="24"/>
        </w:rPr>
      </w:pPr>
    </w:p>
    <w:p w14:paraId="7230D11F" w14:textId="77777777" w:rsidR="00E42F88" w:rsidRPr="00D55163" w:rsidRDefault="002B5567" w:rsidP="00BB17FA">
      <w:pPr>
        <w:pStyle w:val="ListParagraph"/>
        <w:numPr>
          <w:ilvl w:val="0"/>
          <w:numId w:val="6"/>
        </w:numPr>
        <w:spacing w:after="0" w:line="240" w:lineRule="auto"/>
        <w:outlineLvl w:val="0"/>
        <w:rPr>
          <w:rFonts w:cs="Times New Roman"/>
          <w:sz w:val="24"/>
          <w:szCs w:val="24"/>
        </w:rPr>
      </w:pPr>
      <w:r w:rsidRPr="00D55163">
        <w:rPr>
          <w:rFonts w:cs="Times New Roman"/>
          <w:sz w:val="24"/>
          <w:szCs w:val="24"/>
        </w:rPr>
        <w:t>Age of</w:t>
      </w:r>
      <w:r w:rsidR="009307F8" w:rsidRPr="00D55163">
        <w:rPr>
          <w:rFonts w:cs="Times New Roman"/>
          <w:sz w:val="24"/>
          <w:szCs w:val="24"/>
        </w:rPr>
        <w:t xml:space="preserve"> faults found</w:t>
      </w:r>
      <w:r w:rsidRPr="00D55163">
        <w:rPr>
          <w:rFonts w:cs="Times New Roman"/>
          <w:sz w:val="24"/>
          <w:szCs w:val="24"/>
        </w:rPr>
        <w:t xml:space="preserve"> in the Fayetteville Shale Play:</w:t>
      </w:r>
      <w:r w:rsidR="00BB17FA" w:rsidRPr="00D55163">
        <w:rPr>
          <w:rFonts w:cs="Times New Roman"/>
          <w:sz w:val="24"/>
          <w:szCs w:val="24"/>
        </w:rPr>
        <w:t xml:space="preserve">  </w:t>
      </w:r>
      <w:r w:rsidRPr="00D55163">
        <w:rPr>
          <w:rFonts w:cs="Times New Roman"/>
          <w:sz w:val="24"/>
          <w:szCs w:val="24"/>
        </w:rPr>
        <w:t>____________________________________________</w:t>
      </w:r>
      <w:r w:rsidR="00E42F88" w:rsidRPr="00D55163">
        <w:rPr>
          <w:rFonts w:cs="Times New Roman"/>
          <w:sz w:val="24"/>
          <w:szCs w:val="24"/>
        </w:rPr>
        <w:t>___________________________________________________________________________________________________________________________</w:t>
      </w:r>
      <w:r w:rsidR="00BB17FA" w:rsidRPr="00D55163">
        <w:rPr>
          <w:rFonts w:cs="Times New Roman"/>
          <w:sz w:val="24"/>
          <w:szCs w:val="24"/>
        </w:rPr>
        <w:t>_______</w:t>
      </w:r>
    </w:p>
    <w:p w14:paraId="55D3990F" w14:textId="77777777" w:rsidR="00E42F88" w:rsidRPr="00D55163" w:rsidRDefault="00E42F88" w:rsidP="00E42F88">
      <w:pPr>
        <w:pStyle w:val="ListParagraph"/>
        <w:spacing w:after="0" w:line="240" w:lineRule="auto"/>
        <w:outlineLvl w:val="0"/>
        <w:rPr>
          <w:rFonts w:cs="Times New Roman"/>
          <w:sz w:val="24"/>
          <w:szCs w:val="24"/>
        </w:rPr>
      </w:pPr>
    </w:p>
    <w:p w14:paraId="31A3BC87" w14:textId="77777777" w:rsidR="00BB17FA" w:rsidRPr="00D55163" w:rsidRDefault="002B5567" w:rsidP="00BB17FA">
      <w:pPr>
        <w:pStyle w:val="ListParagraph"/>
        <w:numPr>
          <w:ilvl w:val="0"/>
          <w:numId w:val="6"/>
        </w:numPr>
        <w:spacing w:after="0" w:line="240" w:lineRule="auto"/>
        <w:outlineLvl w:val="0"/>
        <w:rPr>
          <w:rFonts w:cs="Times New Roman"/>
          <w:sz w:val="24"/>
          <w:szCs w:val="24"/>
        </w:rPr>
      </w:pPr>
      <w:r w:rsidRPr="00D55163">
        <w:rPr>
          <w:rFonts w:cs="Times New Roman"/>
          <w:sz w:val="24"/>
          <w:szCs w:val="24"/>
        </w:rPr>
        <w:t>C</w:t>
      </w:r>
      <w:r w:rsidR="009307F8" w:rsidRPr="00D55163">
        <w:rPr>
          <w:rFonts w:cs="Times New Roman"/>
          <w:sz w:val="24"/>
          <w:szCs w:val="24"/>
        </w:rPr>
        <w:t>orrelation between injection wells and earthquakes?</w:t>
      </w:r>
    </w:p>
    <w:p w14:paraId="718445FB" w14:textId="77777777" w:rsidR="009307F8" w:rsidRPr="00D55163" w:rsidRDefault="002B5567" w:rsidP="00BB17FA">
      <w:pPr>
        <w:pStyle w:val="ListParagraph"/>
        <w:spacing w:after="0" w:line="240" w:lineRule="auto"/>
        <w:ind w:left="360"/>
        <w:outlineLvl w:val="0"/>
        <w:rPr>
          <w:rFonts w:cs="Times New Roman"/>
          <w:sz w:val="24"/>
          <w:szCs w:val="24"/>
        </w:rPr>
      </w:pPr>
      <w:r w:rsidRPr="00D55163">
        <w:rPr>
          <w:rFonts w:cs="Times New Roman"/>
          <w:sz w:val="24"/>
          <w:szCs w:val="24"/>
        </w:rPr>
        <w:t>________________________________________</w:t>
      </w:r>
      <w:r w:rsidR="00E42F88" w:rsidRPr="00D55163">
        <w:rPr>
          <w:rFonts w:cs="Times New Roman"/>
          <w:sz w:val="24"/>
          <w:szCs w:val="24"/>
        </w:rPr>
        <w:t>_____________________________________________________________________________________________________________________________</w:t>
      </w:r>
      <w:r w:rsidR="00BB17FA" w:rsidRPr="00D55163">
        <w:rPr>
          <w:rFonts w:cs="Times New Roman"/>
          <w:sz w:val="24"/>
          <w:szCs w:val="24"/>
        </w:rPr>
        <w:t>______</w:t>
      </w:r>
      <w:r w:rsidR="00E42F88" w:rsidRPr="00D55163">
        <w:rPr>
          <w:rFonts w:cs="Times New Roman"/>
          <w:sz w:val="24"/>
          <w:szCs w:val="24"/>
        </w:rPr>
        <w:t>___</w:t>
      </w:r>
    </w:p>
    <w:p w14:paraId="7A7D9E33" w14:textId="77777777" w:rsidR="00E42F88" w:rsidRPr="00D55163" w:rsidRDefault="00E42F88" w:rsidP="00E42F88">
      <w:pPr>
        <w:pStyle w:val="ListParagraph"/>
        <w:spacing w:after="0" w:line="240" w:lineRule="auto"/>
        <w:ind w:left="0"/>
        <w:outlineLvl w:val="0"/>
        <w:rPr>
          <w:rFonts w:cs="Times New Roman"/>
          <w:sz w:val="24"/>
          <w:szCs w:val="24"/>
        </w:rPr>
      </w:pPr>
    </w:p>
    <w:p w14:paraId="402AF9A5" w14:textId="77777777" w:rsidR="009307F8" w:rsidRPr="00D55163" w:rsidRDefault="002B5567" w:rsidP="00E42F88">
      <w:pPr>
        <w:pStyle w:val="ListParagraph"/>
        <w:numPr>
          <w:ilvl w:val="0"/>
          <w:numId w:val="6"/>
        </w:numPr>
        <w:spacing w:after="0" w:line="240" w:lineRule="auto"/>
        <w:outlineLvl w:val="0"/>
        <w:rPr>
          <w:rFonts w:cs="Times New Roman"/>
          <w:sz w:val="24"/>
          <w:szCs w:val="24"/>
        </w:rPr>
      </w:pPr>
      <w:r w:rsidRPr="00D55163">
        <w:rPr>
          <w:rFonts w:cs="Times New Roman"/>
          <w:sz w:val="24"/>
          <w:szCs w:val="24"/>
        </w:rPr>
        <w:t>C</w:t>
      </w:r>
      <w:r w:rsidR="009307F8" w:rsidRPr="00D55163">
        <w:rPr>
          <w:rFonts w:cs="Times New Roman"/>
          <w:sz w:val="24"/>
          <w:szCs w:val="24"/>
        </w:rPr>
        <w:t>orrelation between faults and earthquakes?</w:t>
      </w:r>
      <w:r w:rsidR="00E42F88" w:rsidRPr="00D55163">
        <w:rPr>
          <w:rFonts w:cs="Times New Roman"/>
          <w:sz w:val="24"/>
          <w:szCs w:val="24"/>
        </w:rPr>
        <w:t xml:space="preserve"> </w:t>
      </w:r>
      <w:r w:rsidRPr="00D55163">
        <w:rPr>
          <w:rFonts w:cs="Times New Roman"/>
          <w:sz w:val="24"/>
          <w:szCs w:val="24"/>
        </w:rPr>
        <w:t>_______________________________________________</w:t>
      </w:r>
      <w:r w:rsidR="00E42F88" w:rsidRPr="00D55163">
        <w:rPr>
          <w:rFonts w:cs="Times New Roman"/>
          <w:sz w:val="24"/>
          <w:szCs w:val="24"/>
        </w:rPr>
        <w:t>_______________________________________________________________________________________________________________</w:t>
      </w:r>
      <w:r w:rsidR="00BB17FA" w:rsidRPr="00D55163">
        <w:rPr>
          <w:rFonts w:cs="Times New Roman"/>
          <w:sz w:val="24"/>
          <w:szCs w:val="24"/>
        </w:rPr>
        <w:t>______</w:t>
      </w:r>
      <w:r w:rsidR="00E42F88" w:rsidRPr="00D55163">
        <w:rPr>
          <w:rFonts w:cs="Times New Roman"/>
          <w:sz w:val="24"/>
          <w:szCs w:val="24"/>
        </w:rPr>
        <w:t>__________</w:t>
      </w:r>
    </w:p>
    <w:p w14:paraId="4BB8172B" w14:textId="77777777" w:rsidR="00E42F88" w:rsidRDefault="00E42F88" w:rsidP="00E42F88">
      <w:pPr>
        <w:spacing w:after="0" w:line="240" w:lineRule="auto"/>
        <w:ind w:left="360"/>
        <w:outlineLvl w:val="0"/>
        <w:rPr>
          <w:rFonts w:cs="Times New Roman"/>
          <w:sz w:val="24"/>
          <w:szCs w:val="24"/>
        </w:rPr>
      </w:pPr>
    </w:p>
    <w:p w14:paraId="4C35D01A" w14:textId="77777777" w:rsidR="00F82157" w:rsidRDefault="00F82157" w:rsidP="00E42F88">
      <w:pPr>
        <w:spacing w:after="0" w:line="240" w:lineRule="auto"/>
        <w:ind w:left="360"/>
        <w:outlineLvl w:val="0"/>
        <w:rPr>
          <w:rFonts w:cs="Times New Roman"/>
          <w:sz w:val="24"/>
          <w:szCs w:val="24"/>
        </w:rPr>
      </w:pPr>
    </w:p>
    <w:p w14:paraId="477D477E" w14:textId="77777777" w:rsidR="00F82157" w:rsidRDefault="00F82157" w:rsidP="00E42F88">
      <w:pPr>
        <w:spacing w:after="0" w:line="240" w:lineRule="auto"/>
        <w:ind w:left="360"/>
        <w:outlineLvl w:val="0"/>
        <w:rPr>
          <w:rFonts w:cs="Times New Roman"/>
          <w:sz w:val="24"/>
          <w:szCs w:val="24"/>
        </w:rPr>
      </w:pPr>
    </w:p>
    <w:p w14:paraId="2C2C82A5" w14:textId="77777777" w:rsidR="00F82157" w:rsidRPr="00D55163" w:rsidRDefault="00F82157" w:rsidP="00E42F88">
      <w:pPr>
        <w:spacing w:after="0" w:line="240" w:lineRule="auto"/>
        <w:ind w:left="360"/>
        <w:outlineLvl w:val="0"/>
        <w:rPr>
          <w:rFonts w:cs="Times New Roman"/>
          <w:sz w:val="24"/>
          <w:szCs w:val="24"/>
        </w:rPr>
      </w:pPr>
    </w:p>
    <w:p w14:paraId="705D997F" w14:textId="77777777" w:rsidR="00BB17FA" w:rsidRPr="00D55163" w:rsidRDefault="002B5567" w:rsidP="00BB17FA">
      <w:pPr>
        <w:pStyle w:val="ListParagraph"/>
        <w:numPr>
          <w:ilvl w:val="0"/>
          <w:numId w:val="6"/>
        </w:numPr>
        <w:spacing w:after="0" w:line="240" w:lineRule="auto"/>
        <w:outlineLvl w:val="0"/>
        <w:rPr>
          <w:rFonts w:cs="Times New Roman"/>
          <w:sz w:val="24"/>
          <w:szCs w:val="24"/>
        </w:rPr>
      </w:pPr>
      <w:r w:rsidRPr="00D55163">
        <w:rPr>
          <w:rFonts w:cs="Times New Roman"/>
          <w:sz w:val="24"/>
          <w:szCs w:val="24"/>
        </w:rPr>
        <w:lastRenderedPageBreak/>
        <w:t>Causation</w:t>
      </w:r>
      <w:r w:rsidR="009307F8" w:rsidRPr="00D55163">
        <w:rPr>
          <w:rFonts w:cs="Times New Roman"/>
          <w:sz w:val="24"/>
          <w:szCs w:val="24"/>
        </w:rPr>
        <w:t xml:space="preserve"> for the increase in earthquakes in the Fayetteville Shale Play?</w:t>
      </w:r>
    </w:p>
    <w:p w14:paraId="51D684E9" w14:textId="77777777" w:rsidR="009307F8" w:rsidRPr="00D55163" w:rsidRDefault="00F6503C" w:rsidP="00BB17FA">
      <w:pPr>
        <w:spacing w:after="0" w:line="240" w:lineRule="auto"/>
        <w:ind w:left="360"/>
        <w:outlineLvl w:val="0"/>
        <w:rPr>
          <w:rFonts w:cs="Times New Roman"/>
          <w:sz w:val="24"/>
          <w:szCs w:val="24"/>
        </w:rPr>
      </w:pPr>
      <w:r w:rsidRPr="00D55163">
        <w:rPr>
          <w:rFonts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r w:rsidR="00BB17FA" w:rsidRPr="00D55163">
        <w:rPr>
          <w:rFonts w:cs="Times New Roman"/>
          <w:sz w:val="24"/>
          <w:szCs w:val="24"/>
        </w:rPr>
        <w:t>________</w:t>
      </w:r>
      <w:r w:rsidRPr="00D55163">
        <w:rPr>
          <w:rFonts w:cs="Times New Roman"/>
          <w:sz w:val="24"/>
          <w:szCs w:val="24"/>
        </w:rPr>
        <w:t>___</w:t>
      </w:r>
    </w:p>
    <w:p w14:paraId="2DB5CE84" w14:textId="77777777" w:rsidR="00BB17FA" w:rsidRPr="00D55163" w:rsidRDefault="00BB17FA" w:rsidP="00BB17FA">
      <w:pPr>
        <w:spacing w:after="0" w:line="240" w:lineRule="auto"/>
        <w:outlineLvl w:val="0"/>
        <w:rPr>
          <w:sz w:val="24"/>
          <w:szCs w:val="24"/>
        </w:rPr>
      </w:pPr>
    </w:p>
    <w:p w14:paraId="32C058B3" w14:textId="77777777" w:rsidR="00D55163" w:rsidRPr="00D55163" w:rsidRDefault="00BB17FA" w:rsidP="00D55163">
      <w:pPr>
        <w:pStyle w:val="ListParagraph"/>
        <w:numPr>
          <w:ilvl w:val="0"/>
          <w:numId w:val="6"/>
        </w:numPr>
        <w:spacing w:after="0" w:line="240" w:lineRule="auto"/>
        <w:outlineLvl w:val="0"/>
        <w:rPr>
          <w:rFonts w:cs="Times New Roman"/>
          <w:sz w:val="24"/>
          <w:szCs w:val="24"/>
        </w:rPr>
      </w:pPr>
      <w:r w:rsidRPr="00D55163">
        <w:rPr>
          <w:rFonts w:cs="Times New Roman"/>
          <w:sz w:val="24"/>
          <w:szCs w:val="24"/>
        </w:rPr>
        <w:t>What was the Enola Swarm and when did it occur?</w:t>
      </w:r>
      <w:r w:rsidR="00D55163" w:rsidRPr="00D55163">
        <w:rPr>
          <w:rFonts w:cs="Times New Roman"/>
          <w:sz w:val="24"/>
          <w:szCs w:val="24"/>
        </w:rPr>
        <w:t xml:space="preserve"> </w:t>
      </w:r>
    </w:p>
    <w:p w14:paraId="18178E17" w14:textId="77777777" w:rsidR="00BB17FA" w:rsidRPr="00D55163" w:rsidRDefault="00BB17FA" w:rsidP="00D55163">
      <w:pPr>
        <w:pStyle w:val="ListParagraph"/>
        <w:spacing w:after="0" w:line="240" w:lineRule="auto"/>
        <w:ind w:left="360"/>
        <w:outlineLvl w:val="0"/>
        <w:rPr>
          <w:rFonts w:cs="Times New Roman"/>
          <w:sz w:val="24"/>
          <w:szCs w:val="24"/>
        </w:rPr>
      </w:pPr>
      <w:r w:rsidRPr="00D55163">
        <w:rPr>
          <w:rFonts w:cs="Times New Roman"/>
          <w:sz w:val="24"/>
          <w:szCs w:val="24"/>
        </w:rPr>
        <w:t>________________________________________</w:t>
      </w:r>
      <w:r w:rsidR="00D55163" w:rsidRPr="00D55163">
        <w:rPr>
          <w:rFonts w:cs="Times New Roman"/>
          <w:sz w:val="24"/>
          <w:szCs w:val="24"/>
        </w:rPr>
        <w:t>_________________________________________________________________________________________________________________________________________________________________________________________________________________________</w:t>
      </w:r>
      <w:r w:rsidRPr="00D55163">
        <w:rPr>
          <w:rFonts w:cs="Times New Roman"/>
          <w:sz w:val="24"/>
          <w:szCs w:val="24"/>
        </w:rPr>
        <w:t>____</w:t>
      </w:r>
    </w:p>
    <w:p w14:paraId="5AB2D1A2" w14:textId="77777777" w:rsidR="00D55163" w:rsidRPr="00D55163" w:rsidRDefault="00D55163" w:rsidP="00D55163">
      <w:pPr>
        <w:pStyle w:val="ListParagraph"/>
        <w:spacing w:after="0" w:line="240" w:lineRule="auto"/>
        <w:ind w:left="360"/>
        <w:outlineLvl w:val="0"/>
        <w:rPr>
          <w:rFonts w:cs="Times New Roman"/>
          <w:sz w:val="24"/>
          <w:szCs w:val="24"/>
        </w:rPr>
      </w:pPr>
    </w:p>
    <w:p w14:paraId="1921266B" w14:textId="77777777" w:rsidR="00D55163" w:rsidRPr="00D55163" w:rsidRDefault="00D55163" w:rsidP="00D55163">
      <w:pPr>
        <w:pStyle w:val="ListParagraph"/>
        <w:spacing w:after="0" w:line="240" w:lineRule="auto"/>
        <w:ind w:left="360"/>
        <w:outlineLvl w:val="0"/>
        <w:rPr>
          <w:rFonts w:cs="Times New Roman"/>
          <w:sz w:val="24"/>
          <w:szCs w:val="24"/>
        </w:rPr>
      </w:pPr>
    </w:p>
    <w:p w14:paraId="27CBA64C" w14:textId="77777777" w:rsidR="00D55163" w:rsidRPr="00D55163" w:rsidRDefault="00BB17FA" w:rsidP="00D55163">
      <w:pPr>
        <w:pStyle w:val="ListParagraph"/>
        <w:numPr>
          <w:ilvl w:val="0"/>
          <w:numId w:val="6"/>
        </w:numPr>
        <w:spacing w:after="0" w:line="240" w:lineRule="auto"/>
        <w:outlineLvl w:val="0"/>
        <w:rPr>
          <w:rFonts w:cs="Times New Roman"/>
          <w:sz w:val="24"/>
          <w:szCs w:val="24"/>
        </w:rPr>
      </w:pPr>
      <w:r w:rsidRPr="00D55163">
        <w:rPr>
          <w:rFonts w:cs="Times New Roman"/>
          <w:sz w:val="24"/>
          <w:szCs w:val="24"/>
        </w:rPr>
        <w:t>Correlation between the Enola Swarm and Natural Gas Wells?</w:t>
      </w:r>
    </w:p>
    <w:p w14:paraId="4AB779C4" w14:textId="77777777" w:rsidR="00BB17FA" w:rsidRPr="00D55163" w:rsidRDefault="00BB17FA" w:rsidP="00D55163">
      <w:pPr>
        <w:pStyle w:val="ListParagraph"/>
        <w:spacing w:after="0" w:line="240" w:lineRule="auto"/>
        <w:ind w:left="360"/>
        <w:outlineLvl w:val="0"/>
        <w:rPr>
          <w:rFonts w:cs="Times New Roman"/>
          <w:sz w:val="24"/>
          <w:szCs w:val="24"/>
        </w:rPr>
      </w:pPr>
      <w:r w:rsidRPr="00D55163">
        <w:rPr>
          <w:rFonts w:cs="Times New Roman"/>
          <w:sz w:val="24"/>
          <w:szCs w:val="24"/>
        </w:rPr>
        <w:t>____________________________________</w:t>
      </w:r>
      <w:r w:rsidR="00D55163" w:rsidRPr="00D55163">
        <w:rPr>
          <w:rFonts w:cs="Times New Roman"/>
          <w:sz w:val="24"/>
          <w:szCs w:val="24"/>
        </w:rPr>
        <w:t>__________________________________________________________________________________________________________________________________________</w:t>
      </w:r>
    </w:p>
    <w:p w14:paraId="7BC72AF7" w14:textId="77777777" w:rsidR="00D55163" w:rsidRPr="00D55163" w:rsidRDefault="00D55163" w:rsidP="00BB17FA">
      <w:pPr>
        <w:spacing w:after="0" w:line="240" w:lineRule="auto"/>
        <w:outlineLvl w:val="0"/>
        <w:rPr>
          <w:rFonts w:cs="Times New Roman"/>
          <w:sz w:val="24"/>
          <w:szCs w:val="24"/>
        </w:rPr>
      </w:pPr>
    </w:p>
    <w:p w14:paraId="22C852F9" w14:textId="77777777" w:rsidR="00D55163" w:rsidRPr="00D55163" w:rsidRDefault="00BB17FA" w:rsidP="00D55163">
      <w:pPr>
        <w:pStyle w:val="ListParagraph"/>
        <w:numPr>
          <w:ilvl w:val="0"/>
          <w:numId w:val="6"/>
        </w:numPr>
        <w:spacing w:after="0" w:line="240" w:lineRule="auto"/>
        <w:outlineLvl w:val="0"/>
        <w:rPr>
          <w:rFonts w:cs="Times New Roman"/>
          <w:sz w:val="24"/>
          <w:szCs w:val="24"/>
        </w:rPr>
      </w:pPr>
      <w:r w:rsidRPr="00D55163">
        <w:rPr>
          <w:rFonts w:cs="Times New Roman"/>
          <w:sz w:val="24"/>
          <w:szCs w:val="24"/>
        </w:rPr>
        <w:t>Enola Swarm and causat</w:t>
      </w:r>
      <w:r w:rsidR="00D55163" w:rsidRPr="00D55163">
        <w:rPr>
          <w:rFonts w:cs="Times New Roman"/>
          <w:sz w:val="24"/>
          <w:szCs w:val="24"/>
        </w:rPr>
        <w:t>ion of earthquakes in Faulkner C</w:t>
      </w:r>
      <w:r w:rsidRPr="00D55163">
        <w:rPr>
          <w:rFonts w:cs="Times New Roman"/>
          <w:sz w:val="24"/>
          <w:szCs w:val="24"/>
        </w:rPr>
        <w:t>ounty?</w:t>
      </w:r>
      <w:r w:rsidR="00D55163" w:rsidRPr="00D55163">
        <w:rPr>
          <w:rFonts w:cs="Times New Roman"/>
          <w:sz w:val="24"/>
          <w:szCs w:val="24"/>
        </w:rPr>
        <w:t xml:space="preserve"> </w:t>
      </w:r>
    </w:p>
    <w:p w14:paraId="7A23DD11" w14:textId="77777777" w:rsidR="00BB17FA" w:rsidRDefault="00BB17FA" w:rsidP="00D55163">
      <w:pPr>
        <w:pStyle w:val="ListParagraph"/>
        <w:spacing w:after="0" w:line="240" w:lineRule="auto"/>
        <w:ind w:left="360"/>
        <w:outlineLvl w:val="0"/>
        <w:rPr>
          <w:rFonts w:cs="Times New Roman"/>
          <w:sz w:val="24"/>
          <w:szCs w:val="24"/>
        </w:rPr>
      </w:pPr>
      <w:r w:rsidRPr="00D55163">
        <w:rPr>
          <w:rFonts w:cs="Times New Roman"/>
          <w:sz w:val="24"/>
          <w:szCs w:val="24"/>
        </w:rPr>
        <w:t>_________________________________</w:t>
      </w:r>
      <w:r w:rsidR="00D55163" w:rsidRPr="00D55163">
        <w:rPr>
          <w:rFonts w:cs="Times New Roman"/>
          <w:sz w:val="24"/>
          <w:szCs w:val="24"/>
        </w:rPr>
        <w:t>_____________________________________________________________________________________________________________________________________________________________________________________________________________</w:t>
      </w:r>
      <w:r w:rsidR="00D55163">
        <w:rPr>
          <w:rFonts w:cs="Times New Roman"/>
          <w:sz w:val="24"/>
          <w:szCs w:val="24"/>
        </w:rPr>
        <w:t>_______________________</w:t>
      </w:r>
    </w:p>
    <w:p w14:paraId="4CE4C15F" w14:textId="77777777" w:rsidR="00D55163" w:rsidRPr="00D55163" w:rsidRDefault="00D55163" w:rsidP="00D55163">
      <w:pPr>
        <w:pStyle w:val="ListParagraph"/>
        <w:spacing w:after="0" w:line="240" w:lineRule="auto"/>
        <w:ind w:left="360"/>
        <w:outlineLvl w:val="0"/>
        <w:rPr>
          <w:rFonts w:cs="Times New Roman"/>
          <w:sz w:val="24"/>
          <w:szCs w:val="24"/>
        </w:rPr>
      </w:pPr>
    </w:p>
    <w:p w14:paraId="7EDB3E70" w14:textId="77777777" w:rsidR="00D55163" w:rsidRPr="00D55163" w:rsidRDefault="00DD1AE0" w:rsidP="00D55163">
      <w:pPr>
        <w:spacing w:after="0" w:line="240" w:lineRule="auto"/>
        <w:outlineLvl w:val="0"/>
        <w:rPr>
          <w:rFonts w:cs="Times New Roman"/>
          <w:b/>
          <w:sz w:val="24"/>
          <w:szCs w:val="24"/>
        </w:rPr>
      </w:pPr>
      <w:r w:rsidRPr="00D55163">
        <w:rPr>
          <w:rFonts w:cs="Times New Roman"/>
          <w:b/>
          <w:sz w:val="24"/>
          <w:szCs w:val="24"/>
        </w:rPr>
        <w:t xml:space="preserve">5.  </w:t>
      </w:r>
      <w:r w:rsidR="00D55163" w:rsidRPr="00D55163">
        <w:rPr>
          <w:rFonts w:cs="Times New Roman"/>
          <w:b/>
          <w:sz w:val="24"/>
          <w:szCs w:val="24"/>
        </w:rPr>
        <w:t>Conclusion:</w:t>
      </w:r>
    </w:p>
    <w:p w14:paraId="3BF7423A" w14:textId="77777777" w:rsidR="00D55163" w:rsidRPr="00D55163" w:rsidRDefault="00D55163" w:rsidP="00D55163">
      <w:pPr>
        <w:spacing w:after="0" w:line="240" w:lineRule="auto"/>
        <w:outlineLvl w:val="0"/>
        <w:rPr>
          <w:rFonts w:cs="Times New Roman"/>
          <w:b/>
          <w:sz w:val="24"/>
          <w:szCs w:val="24"/>
        </w:rPr>
      </w:pPr>
    </w:p>
    <w:p w14:paraId="17B48882" w14:textId="77777777" w:rsidR="00996DE9" w:rsidRPr="00D55163" w:rsidRDefault="00DD1AE0" w:rsidP="00D55163">
      <w:pPr>
        <w:spacing w:after="0" w:line="240" w:lineRule="auto"/>
        <w:outlineLvl w:val="0"/>
        <w:rPr>
          <w:rFonts w:cs="Times New Roman"/>
          <w:sz w:val="24"/>
          <w:szCs w:val="24"/>
        </w:rPr>
      </w:pPr>
      <w:r w:rsidRPr="00D55163">
        <w:rPr>
          <w:rFonts w:cs="Times New Roman"/>
          <w:sz w:val="24"/>
          <w:szCs w:val="24"/>
        </w:rPr>
        <w:t>The data you have examined show several correlations.  These correlations do not necessarily indicate causation.  After examining the data, what is the most likely cause of the increased number of earthquakes in the Fayetteville Shale Play during 2011?  Support your claim with evidence.  Be prepared to share your conclusions with the class.</w:t>
      </w:r>
      <w:bookmarkStart w:id="0" w:name="_GoBack"/>
      <w:bookmarkEnd w:id="0"/>
    </w:p>
    <w:sectPr w:rsidR="00996DE9" w:rsidRPr="00D55163" w:rsidSect="009774C4">
      <w:headerReference w:type="even" r:id="rId9"/>
      <w:headerReference w:type="default" r:id="rId10"/>
      <w:footerReference w:type="even" r:id="rId11"/>
      <w:footerReference w:type="default" r:id="rId12"/>
      <w:headerReference w:type="first" r:id="rId13"/>
      <w:footerReference w:type="first" r:id="rId14"/>
      <w:pgSz w:w="12240" w:h="15840"/>
      <w:pgMar w:top="99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0A84B" w14:textId="77777777" w:rsidR="00222719" w:rsidRDefault="00222719" w:rsidP="00222719">
      <w:pPr>
        <w:spacing w:after="0" w:line="240" w:lineRule="auto"/>
      </w:pPr>
      <w:r>
        <w:separator/>
      </w:r>
    </w:p>
  </w:endnote>
  <w:endnote w:type="continuationSeparator" w:id="0">
    <w:p w14:paraId="4779D1DE" w14:textId="77777777" w:rsidR="00222719" w:rsidRDefault="00222719" w:rsidP="00222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D8826" w14:textId="77777777" w:rsidR="00222719" w:rsidRDefault="0022271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943B0" w14:textId="77777777" w:rsidR="00222719" w:rsidRPr="00222719" w:rsidRDefault="00222719" w:rsidP="00222719">
    <w:pPr>
      <w:pStyle w:val="Footer"/>
      <w:jc w:val="center"/>
      <w:rPr>
        <w:rFonts w:ascii="Calibri" w:hAnsi="Calibri"/>
        <w:sz w:val="18"/>
        <w:szCs w:val="18"/>
      </w:rPr>
    </w:pPr>
    <w:r w:rsidRPr="00C5272A">
      <w:rPr>
        <w:rFonts w:ascii="Calibri" w:hAnsi="Calibri"/>
        <w:sz w:val="18"/>
        <w:szCs w:val="18"/>
      </w:rPr>
      <w:t>www.arkansasenergyrocks.com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6B926" w14:textId="77777777" w:rsidR="00222719" w:rsidRDefault="0022271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5AA1D" w14:textId="77777777" w:rsidR="00222719" w:rsidRDefault="00222719" w:rsidP="00222719">
      <w:pPr>
        <w:spacing w:after="0" w:line="240" w:lineRule="auto"/>
      </w:pPr>
      <w:r>
        <w:separator/>
      </w:r>
    </w:p>
  </w:footnote>
  <w:footnote w:type="continuationSeparator" w:id="0">
    <w:p w14:paraId="6AE3E5E2" w14:textId="77777777" w:rsidR="00222719" w:rsidRDefault="00222719" w:rsidP="0022271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77449" w14:textId="77777777" w:rsidR="00222719" w:rsidRDefault="0022271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0C25A" w14:textId="5A77222E" w:rsidR="00222719" w:rsidRDefault="00BD6776" w:rsidP="00BD6776">
    <w:pPr>
      <w:pStyle w:val="Header"/>
      <w:jc w:val="center"/>
    </w:pPr>
    <w:r>
      <w:rPr>
        <w:noProof/>
      </w:rPr>
      <w:drawing>
        <wp:inline distT="0" distB="0" distL="0" distR="0" wp14:anchorId="27671D92" wp14:editId="39E6423B">
          <wp:extent cx="1257300" cy="7794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r-logo-bw.png"/>
                  <pic:cNvPicPr/>
                </pic:nvPicPr>
                <pic:blipFill>
                  <a:blip r:embed="rId1">
                    <a:extLst>
                      <a:ext uri="{28A0092B-C50C-407E-A947-70E740481C1C}">
                        <a14:useLocalDpi xmlns:a14="http://schemas.microsoft.com/office/drawing/2010/main" val="0"/>
                      </a:ext>
                    </a:extLst>
                  </a:blip>
                  <a:stretch>
                    <a:fillRect/>
                  </a:stretch>
                </pic:blipFill>
                <pic:spPr>
                  <a:xfrm>
                    <a:off x="0" y="0"/>
                    <a:ext cx="1257445" cy="779589"/>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0A73C" w14:textId="77777777" w:rsidR="00222719" w:rsidRDefault="0022271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BEE"/>
    <w:multiLevelType w:val="hybridMultilevel"/>
    <w:tmpl w:val="DF5ECF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F6DE1"/>
    <w:multiLevelType w:val="hybridMultilevel"/>
    <w:tmpl w:val="2A06AB70"/>
    <w:lvl w:ilvl="0" w:tplc="2DA0B03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D46FC9"/>
    <w:multiLevelType w:val="hybridMultilevel"/>
    <w:tmpl w:val="450EA9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3D4C76"/>
    <w:multiLevelType w:val="hybridMultilevel"/>
    <w:tmpl w:val="985ED8D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1830BD"/>
    <w:multiLevelType w:val="hybridMultilevel"/>
    <w:tmpl w:val="A8847BFE"/>
    <w:lvl w:ilvl="0" w:tplc="F6DCF654">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3E0F74A1"/>
    <w:multiLevelType w:val="hybridMultilevel"/>
    <w:tmpl w:val="1EDA0CB0"/>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477E6E38"/>
    <w:multiLevelType w:val="hybridMultilevel"/>
    <w:tmpl w:val="4D867A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B62165"/>
    <w:multiLevelType w:val="hybridMultilevel"/>
    <w:tmpl w:val="EAB494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A096512"/>
    <w:multiLevelType w:val="hybridMultilevel"/>
    <w:tmpl w:val="0E400A9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3838F6"/>
    <w:multiLevelType w:val="hybridMultilevel"/>
    <w:tmpl w:val="CBF4E2E4"/>
    <w:lvl w:ilvl="0" w:tplc="2DA0B0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567553"/>
    <w:multiLevelType w:val="hybridMultilevel"/>
    <w:tmpl w:val="844E0E28"/>
    <w:lvl w:ilvl="0" w:tplc="2DA0B03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1A551FE"/>
    <w:multiLevelType w:val="hybridMultilevel"/>
    <w:tmpl w:val="A552A336"/>
    <w:lvl w:ilvl="0" w:tplc="2DA0B03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5E72668"/>
    <w:multiLevelType w:val="hybridMultilevel"/>
    <w:tmpl w:val="4BFEAB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39199E"/>
    <w:multiLevelType w:val="hybridMultilevel"/>
    <w:tmpl w:val="B4DE5FA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
  </w:num>
  <w:num w:numId="3">
    <w:abstractNumId w:val="2"/>
  </w:num>
  <w:num w:numId="4">
    <w:abstractNumId w:val="12"/>
  </w:num>
  <w:num w:numId="5">
    <w:abstractNumId w:val="13"/>
  </w:num>
  <w:num w:numId="6">
    <w:abstractNumId w:val="3"/>
  </w:num>
  <w:num w:numId="7">
    <w:abstractNumId w:val="0"/>
  </w:num>
  <w:num w:numId="8">
    <w:abstractNumId w:val="5"/>
  </w:num>
  <w:num w:numId="9">
    <w:abstractNumId w:val="8"/>
  </w:num>
  <w:num w:numId="10">
    <w:abstractNumId w:val="6"/>
  </w:num>
  <w:num w:numId="11">
    <w:abstractNumId w:val="1"/>
  </w:num>
  <w:num w:numId="12">
    <w:abstractNumId w:val="9"/>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96DE9"/>
    <w:rsid w:val="00004258"/>
    <w:rsid w:val="00004E2D"/>
    <w:rsid w:val="000071B5"/>
    <w:rsid w:val="00012C81"/>
    <w:rsid w:val="000201F1"/>
    <w:rsid w:val="00020616"/>
    <w:rsid w:val="000316B2"/>
    <w:rsid w:val="00032BA3"/>
    <w:rsid w:val="000354B9"/>
    <w:rsid w:val="00035C50"/>
    <w:rsid w:val="000412F3"/>
    <w:rsid w:val="00044BF6"/>
    <w:rsid w:val="00052394"/>
    <w:rsid w:val="000554DD"/>
    <w:rsid w:val="00057BEF"/>
    <w:rsid w:val="00062C3D"/>
    <w:rsid w:val="00064EB0"/>
    <w:rsid w:val="000750FF"/>
    <w:rsid w:val="00080D5C"/>
    <w:rsid w:val="0008459F"/>
    <w:rsid w:val="000849D1"/>
    <w:rsid w:val="000849D7"/>
    <w:rsid w:val="0009642E"/>
    <w:rsid w:val="0009740A"/>
    <w:rsid w:val="00097F0A"/>
    <w:rsid w:val="000A2814"/>
    <w:rsid w:val="000A74CA"/>
    <w:rsid w:val="000B6574"/>
    <w:rsid w:val="000B719D"/>
    <w:rsid w:val="000B78F4"/>
    <w:rsid w:val="000C0B6E"/>
    <w:rsid w:val="000C1B8C"/>
    <w:rsid w:val="000C3168"/>
    <w:rsid w:val="000D3237"/>
    <w:rsid w:val="000D764F"/>
    <w:rsid w:val="000E74AC"/>
    <w:rsid w:val="000E74C0"/>
    <w:rsid w:val="000F57D2"/>
    <w:rsid w:val="000F6A19"/>
    <w:rsid w:val="00101DCC"/>
    <w:rsid w:val="00103B22"/>
    <w:rsid w:val="00106F5A"/>
    <w:rsid w:val="00111D9A"/>
    <w:rsid w:val="00112535"/>
    <w:rsid w:val="00112EA3"/>
    <w:rsid w:val="0011432A"/>
    <w:rsid w:val="00115DB9"/>
    <w:rsid w:val="001306CA"/>
    <w:rsid w:val="0013163E"/>
    <w:rsid w:val="00132C1C"/>
    <w:rsid w:val="00132C37"/>
    <w:rsid w:val="001360A5"/>
    <w:rsid w:val="00136245"/>
    <w:rsid w:val="00136E95"/>
    <w:rsid w:val="001517E9"/>
    <w:rsid w:val="00156794"/>
    <w:rsid w:val="00170834"/>
    <w:rsid w:val="0017159A"/>
    <w:rsid w:val="00176D98"/>
    <w:rsid w:val="001957F7"/>
    <w:rsid w:val="0019647F"/>
    <w:rsid w:val="001A2677"/>
    <w:rsid w:val="001B0706"/>
    <w:rsid w:val="001B2F91"/>
    <w:rsid w:val="001B5C30"/>
    <w:rsid w:val="001C1D9B"/>
    <w:rsid w:val="001C2928"/>
    <w:rsid w:val="001E33C8"/>
    <w:rsid w:val="001E5FBC"/>
    <w:rsid w:val="001F2E47"/>
    <w:rsid w:val="001F5E55"/>
    <w:rsid w:val="001F5FDE"/>
    <w:rsid w:val="00202090"/>
    <w:rsid w:val="002112B4"/>
    <w:rsid w:val="00213166"/>
    <w:rsid w:val="00222719"/>
    <w:rsid w:val="00230F6E"/>
    <w:rsid w:val="00247CBF"/>
    <w:rsid w:val="002520DB"/>
    <w:rsid w:val="00271782"/>
    <w:rsid w:val="00272AB9"/>
    <w:rsid w:val="002818A2"/>
    <w:rsid w:val="002907AE"/>
    <w:rsid w:val="00290DDA"/>
    <w:rsid w:val="00295A4F"/>
    <w:rsid w:val="002A508C"/>
    <w:rsid w:val="002B0EF3"/>
    <w:rsid w:val="002B38EC"/>
    <w:rsid w:val="002B3C92"/>
    <w:rsid w:val="002B3CEC"/>
    <w:rsid w:val="002B5567"/>
    <w:rsid w:val="002C1768"/>
    <w:rsid w:val="002C25B7"/>
    <w:rsid w:val="002D072C"/>
    <w:rsid w:val="002D2A18"/>
    <w:rsid w:val="002D6CBC"/>
    <w:rsid w:val="002E234B"/>
    <w:rsid w:val="002E5F14"/>
    <w:rsid w:val="002E77B9"/>
    <w:rsid w:val="002F19CD"/>
    <w:rsid w:val="002F4140"/>
    <w:rsid w:val="002F7723"/>
    <w:rsid w:val="00303B09"/>
    <w:rsid w:val="0030432B"/>
    <w:rsid w:val="00304683"/>
    <w:rsid w:val="00305E58"/>
    <w:rsid w:val="00311518"/>
    <w:rsid w:val="003147EA"/>
    <w:rsid w:val="003162AD"/>
    <w:rsid w:val="00321B19"/>
    <w:rsid w:val="003231B9"/>
    <w:rsid w:val="00335A80"/>
    <w:rsid w:val="0034205A"/>
    <w:rsid w:val="00343432"/>
    <w:rsid w:val="003457BF"/>
    <w:rsid w:val="003512AC"/>
    <w:rsid w:val="00353D6F"/>
    <w:rsid w:val="0036117E"/>
    <w:rsid w:val="00362DF7"/>
    <w:rsid w:val="00363544"/>
    <w:rsid w:val="0036449A"/>
    <w:rsid w:val="003648B9"/>
    <w:rsid w:val="00364D02"/>
    <w:rsid w:val="00366E65"/>
    <w:rsid w:val="00367998"/>
    <w:rsid w:val="00367B5A"/>
    <w:rsid w:val="003744BA"/>
    <w:rsid w:val="003762D9"/>
    <w:rsid w:val="00376C9D"/>
    <w:rsid w:val="0038245E"/>
    <w:rsid w:val="00383BFD"/>
    <w:rsid w:val="003877F2"/>
    <w:rsid w:val="00391D63"/>
    <w:rsid w:val="003958F0"/>
    <w:rsid w:val="003A6B2B"/>
    <w:rsid w:val="003B6C6C"/>
    <w:rsid w:val="003C14B0"/>
    <w:rsid w:val="003C285E"/>
    <w:rsid w:val="003C7782"/>
    <w:rsid w:val="003C77A7"/>
    <w:rsid w:val="003D32C2"/>
    <w:rsid w:val="003D60AB"/>
    <w:rsid w:val="003D61B6"/>
    <w:rsid w:val="003E1BA4"/>
    <w:rsid w:val="003E4D3F"/>
    <w:rsid w:val="003F4D12"/>
    <w:rsid w:val="003F5800"/>
    <w:rsid w:val="003F7A13"/>
    <w:rsid w:val="00404D18"/>
    <w:rsid w:val="004079F5"/>
    <w:rsid w:val="00407E1D"/>
    <w:rsid w:val="00411B6F"/>
    <w:rsid w:val="0041219F"/>
    <w:rsid w:val="00417411"/>
    <w:rsid w:val="00424025"/>
    <w:rsid w:val="004246E3"/>
    <w:rsid w:val="00424F52"/>
    <w:rsid w:val="00425C77"/>
    <w:rsid w:val="0043093D"/>
    <w:rsid w:val="004322FB"/>
    <w:rsid w:val="00432AC8"/>
    <w:rsid w:val="00434A2C"/>
    <w:rsid w:val="00434B56"/>
    <w:rsid w:val="00440AE8"/>
    <w:rsid w:val="00452551"/>
    <w:rsid w:val="00454DD1"/>
    <w:rsid w:val="00460AD4"/>
    <w:rsid w:val="004662B2"/>
    <w:rsid w:val="00471A88"/>
    <w:rsid w:val="0047344C"/>
    <w:rsid w:val="00473ECA"/>
    <w:rsid w:val="004824BA"/>
    <w:rsid w:val="00484BE3"/>
    <w:rsid w:val="00492F2B"/>
    <w:rsid w:val="00496ADB"/>
    <w:rsid w:val="004A19FD"/>
    <w:rsid w:val="004B09F4"/>
    <w:rsid w:val="004B313D"/>
    <w:rsid w:val="004B5462"/>
    <w:rsid w:val="004B5781"/>
    <w:rsid w:val="004C5A1C"/>
    <w:rsid w:val="004C5C08"/>
    <w:rsid w:val="004D00B5"/>
    <w:rsid w:val="004D0B2C"/>
    <w:rsid w:val="004D1001"/>
    <w:rsid w:val="004D13FA"/>
    <w:rsid w:val="004D253B"/>
    <w:rsid w:val="004E365B"/>
    <w:rsid w:val="004E3F6B"/>
    <w:rsid w:val="004E4803"/>
    <w:rsid w:val="004E757F"/>
    <w:rsid w:val="004F0632"/>
    <w:rsid w:val="004F1929"/>
    <w:rsid w:val="004F3E75"/>
    <w:rsid w:val="004F5878"/>
    <w:rsid w:val="005031D3"/>
    <w:rsid w:val="00503366"/>
    <w:rsid w:val="00511EC2"/>
    <w:rsid w:val="00514383"/>
    <w:rsid w:val="005228F6"/>
    <w:rsid w:val="00535F0D"/>
    <w:rsid w:val="005369F6"/>
    <w:rsid w:val="00537299"/>
    <w:rsid w:val="00540C2D"/>
    <w:rsid w:val="00540F6E"/>
    <w:rsid w:val="00544196"/>
    <w:rsid w:val="005443E7"/>
    <w:rsid w:val="00546CC7"/>
    <w:rsid w:val="0056358C"/>
    <w:rsid w:val="00567215"/>
    <w:rsid w:val="005673CC"/>
    <w:rsid w:val="00567A2E"/>
    <w:rsid w:val="005700D6"/>
    <w:rsid w:val="0057054D"/>
    <w:rsid w:val="00571A5B"/>
    <w:rsid w:val="00577CB6"/>
    <w:rsid w:val="005962D2"/>
    <w:rsid w:val="005A0511"/>
    <w:rsid w:val="005A4FE4"/>
    <w:rsid w:val="005B36DD"/>
    <w:rsid w:val="005B6E37"/>
    <w:rsid w:val="005C56E4"/>
    <w:rsid w:val="005D4225"/>
    <w:rsid w:val="005D5D52"/>
    <w:rsid w:val="005E3AAF"/>
    <w:rsid w:val="005F1372"/>
    <w:rsid w:val="005F6905"/>
    <w:rsid w:val="00600AF5"/>
    <w:rsid w:val="00603453"/>
    <w:rsid w:val="00604EBA"/>
    <w:rsid w:val="0060727B"/>
    <w:rsid w:val="00612771"/>
    <w:rsid w:val="00615EDF"/>
    <w:rsid w:val="006174E0"/>
    <w:rsid w:val="00621AB9"/>
    <w:rsid w:val="006229FE"/>
    <w:rsid w:val="00626985"/>
    <w:rsid w:val="0062789A"/>
    <w:rsid w:val="00631716"/>
    <w:rsid w:val="00631896"/>
    <w:rsid w:val="006321CF"/>
    <w:rsid w:val="00641296"/>
    <w:rsid w:val="00641B2C"/>
    <w:rsid w:val="00647A4F"/>
    <w:rsid w:val="00654386"/>
    <w:rsid w:val="00654ED9"/>
    <w:rsid w:val="00654EE8"/>
    <w:rsid w:val="00657580"/>
    <w:rsid w:val="00665A70"/>
    <w:rsid w:val="006668AB"/>
    <w:rsid w:val="00670AB3"/>
    <w:rsid w:val="0067594A"/>
    <w:rsid w:val="00675C8E"/>
    <w:rsid w:val="00676C6E"/>
    <w:rsid w:val="00676D09"/>
    <w:rsid w:val="006828FA"/>
    <w:rsid w:val="00683C76"/>
    <w:rsid w:val="00685D24"/>
    <w:rsid w:val="00691D32"/>
    <w:rsid w:val="00696971"/>
    <w:rsid w:val="006A3411"/>
    <w:rsid w:val="006A5256"/>
    <w:rsid w:val="006A588D"/>
    <w:rsid w:val="006B31FE"/>
    <w:rsid w:val="006C0C90"/>
    <w:rsid w:val="006C1229"/>
    <w:rsid w:val="006C263D"/>
    <w:rsid w:val="006D6D32"/>
    <w:rsid w:val="006E0054"/>
    <w:rsid w:val="006E460C"/>
    <w:rsid w:val="0070191F"/>
    <w:rsid w:val="00702C70"/>
    <w:rsid w:val="00702E58"/>
    <w:rsid w:val="00703A1B"/>
    <w:rsid w:val="00705155"/>
    <w:rsid w:val="00715D54"/>
    <w:rsid w:val="00716A1F"/>
    <w:rsid w:val="0072162D"/>
    <w:rsid w:val="0072251D"/>
    <w:rsid w:val="0072328B"/>
    <w:rsid w:val="00723450"/>
    <w:rsid w:val="00723D17"/>
    <w:rsid w:val="00734987"/>
    <w:rsid w:val="00734D43"/>
    <w:rsid w:val="007403B2"/>
    <w:rsid w:val="00743A1A"/>
    <w:rsid w:val="00750874"/>
    <w:rsid w:val="0075465D"/>
    <w:rsid w:val="00756B32"/>
    <w:rsid w:val="00756C49"/>
    <w:rsid w:val="00757DFC"/>
    <w:rsid w:val="007600BF"/>
    <w:rsid w:val="00761F18"/>
    <w:rsid w:val="00762C3C"/>
    <w:rsid w:val="00764897"/>
    <w:rsid w:val="007655CF"/>
    <w:rsid w:val="00767D97"/>
    <w:rsid w:val="007701A2"/>
    <w:rsid w:val="00772827"/>
    <w:rsid w:val="00773768"/>
    <w:rsid w:val="00775E68"/>
    <w:rsid w:val="00786223"/>
    <w:rsid w:val="00790289"/>
    <w:rsid w:val="00791B4D"/>
    <w:rsid w:val="00794DC3"/>
    <w:rsid w:val="0079591B"/>
    <w:rsid w:val="007A18E1"/>
    <w:rsid w:val="007A3099"/>
    <w:rsid w:val="007A4C8A"/>
    <w:rsid w:val="007A5CA6"/>
    <w:rsid w:val="007B2608"/>
    <w:rsid w:val="007B26F2"/>
    <w:rsid w:val="007B4F26"/>
    <w:rsid w:val="007B52A3"/>
    <w:rsid w:val="007C0385"/>
    <w:rsid w:val="007C0489"/>
    <w:rsid w:val="007C5973"/>
    <w:rsid w:val="007D1514"/>
    <w:rsid w:val="007D1F1E"/>
    <w:rsid w:val="007D526E"/>
    <w:rsid w:val="007D629E"/>
    <w:rsid w:val="007E2D42"/>
    <w:rsid w:val="007E7971"/>
    <w:rsid w:val="007F425D"/>
    <w:rsid w:val="007F5221"/>
    <w:rsid w:val="007F6A7C"/>
    <w:rsid w:val="008001B4"/>
    <w:rsid w:val="008023DF"/>
    <w:rsid w:val="008027BB"/>
    <w:rsid w:val="00804709"/>
    <w:rsid w:val="008052C3"/>
    <w:rsid w:val="0081071A"/>
    <w:rsid w:val="00812C03"/>
    <w:rsid w:val="00816808"/>
    <w:rsid w:val="008239C0"/>
    <w:rsid w:val="00826965"/>
    <w:rsid w:val="0083663C"/>
    <w:rsid w:val="008422E9"/>
    <w:rsid w:val="00846373"/>
    <w:rsid w:val="00847692"/>
    <w:rsid w:val="0085488B"/>
    <w:rsid w:val="00861D23"/>
    <w:rsid w:val="00861F58"/>
    <w:rsid w:val="00864B53"/>
    <w:rsid w:val="00870E39"/>
    <w:rsid w:val="0087279C"/>
    <w:rsid w:val="008762E9"/>
    <w:rsid w:val="00877943"/>
    <w:rsid w:val="0088123B"/>
    <w:rsid w:val="008820C4"/>
    <w:rsid w:val="00886A87"/>
    <w:rsid w:val="008928E2"/>
    <w:rsid w:val="008940F3"/>
    <w:rsid w:val="00894D04"/>
    <w:rsid w:val="008A1839"/>
    <w:rsid w:val="008A53B0"/>
    <w:rsid w:val="008A7DA0"/>
    <w:rsid w:val="008B36DA"/>
    <w:rsid w:val="008B6FF9"/>
    <w:rsid w:val="008B7385"/>
    <w:rsid w:val="008D4063"/>
    <w:rsid w:val="008D4098"/>
    <w:rsid w:val="008D6B93"/>
    <w:rsid w:val="008E013E"/>
    <w:rsid w:val="008F5BC7"/>
    <w:rsid w:val="008F6C02"/>
    <w:rsid w:val="008F7905"/>
    <w:rsid w:val="00900E81"/>
    <w:rsid w:val="0090537B"/>
    <w:rsid w:val="00905BE4"/>
    <w:rsid w:val="0090634B"/>
    <w:rsid w:val="009070E9"/>
    <w:rsid w:val="009108F4"/>
    <w:rsid w:val="00910A58"/>
    <w:rsid w:val="00916523"/>
    <w:rsid w:val="00921831"/>
    <w:rsid w:val="00923FBF"/>
    <w:rsid w:val="009307F8"/>
    <w:rsid w:val="00930C92"/>
    <w:rsid w:val="00930E99"/>
    <w:rsid w:val="00933878"/>
    <w:rsid w:val="00943966"/>
    <w:rsid w:val="00945509"/>
    <w:rsid w:val="009455DE"/>
    <w:rsid w:val="00946897"/>
    <w:rsid w:val="00953A20"/>
    <w:rsid w:val="00953B58"/>
    <w:rsid w:val="009646F6"/>
    <w:rsid w:val="009655EE"/>
    <w:rsid w:val="00970BF3"/>
    <w:rsid w:val="009747FD"/>
    <w:rsid w:val="00976092"/>
    <w:rsid w:val="009774C4"/>
    <w:rsid w:val="009812B0"/>
    <w:rsid w:val="009837E8"/>
    <w:rsid w:val="0098385E"/>
    <w:rsid w:val="00991FEE"/>
    <w:rsid w:val="00996DE9"/>
    <w:rsid w:val="009A7842"/>
    <w:rsid w:val="009A7DD6"/>
    <w:rsid w:val="009B14B4"/>
    <w:rsid w:val="009B6644"/>
    <w:rsid w:val="009C07D1"/>
    <w:rsid w:val="009C1F8E"/>
    <w:rsid w:val="009C6212"/>
    <w:rsid w:val="009C7274"/>
    <w:rsid w:val="009C79C6"/>
    <w:rsid w:val="009C7A54"/>
    <w:rsid w:val="009D5A82"/>
    <w:rsid w:val="009D5FD4"/>
    <w:rsid w:val="009E0FDE"/>
    <w:rsid w:val="009F165C"/>
    <w:rsid w:val="009F5FC3"/>
    <w:rsid w:val="009F612E"/>
    <w:rsid w:val="00A011D4"/>
    <w:rsid w:val="00A14A4C"/>
    <w:rsid w:val="00A14E2D"/>
    <w:rsid w:val="00A23A63"/>
    <w:rsid w:val="00A243E6"/>
    <w:rsid w:val="00A26B02"/>
    <w:rsid w:val="00A274E0"/>
    <w:rsid w:val="00A2771D"/>
    <w:rsid w:val="00A32007"/>
    <w:rsid w:val="00A32D70"/>
    <w:rsid w:val="00A36AEB"/>
    <w:rsid w:val="00A37B23"/>
    <w:rsid w:val="00A43863"/>
    <w:rsid w:val="00A475EC"/>
    <w:rsid w:val="00A516A3"/>
    <w:rsid w:val="00A55F81"/>
    <w:rsid w:val="00A62931"/>
    <w:rsid w:val="00A6345C"/>
    <w:rsid w:val="00A648C4"/>
    <w:rsid w:val="00A65BCE"/>
    <w:rsid w:val="00A66F8A"/>
    <w:rsid w:val="00A6730A"/>
    <w:rsid w:val="00A704A6"/>
    <w:rsid w:val="00A71BF5"/>
    <w:rsid w:val="00A71DF2"/>
    <w:rsid w:val="00A74349"/>
    <w:rsid w:val="00A74C24"/>
    <w:rsid w:val="00A8164E"/>
    <w:rsid w:val="00AA1568"/>
    <w:rsid w:val="00AA31D5"/>
    <w:rsid w:val="00AB29C5"/>
    <w:rsid w:val="00AB6EB3"/>
    <w:rsid w:val="00AB793B"/>
    <w:rsid w:val="00AC70DE"/>
    <w:rsid w:val="00AD064F"/>
    <w:rsid w:val="00AD17E8"/>
    <w:rsid w:val="00AD183F"/>
    <w:rsid w:val="00AD4F14"/>
    <w:rsid w:val="00AD6D9D"/>
    <w:rsid w:val="00AE3E92"/>
    <w:rsid w:val="00AE5210"/>
    <w:rsid w:val="00AE7E9A"/>
    <w:rsid w:val="00AF1E6D"/>
    <w:rsid w:val="00AF35D8"/>
    <w:rsid w:val="00AF5F19"/>
    <w:rsid w:val="00B001D1"/>
    <w:rsid w:val="00B026AE"/>
    <w:rsid w:val="00B0585C"/>
    <w:rsid w:val="00B11575"/>
    <w:rsid w:val="00B13380"/>
    <w:rsid w:val="00B15C70"/>
    <w:rsid w:val="00B17852"/>
    <w:rsid w:val="00B20CEF"/>
    <w:rsid w:val="00B2371F"/>
    <w:rsid w:val="00B3576E"/>
    <w:rsid w:val="00B362AC"/>
    <w:rsid w:val="00B377B6"/>
    <w:rsid w:val="00B37889"/>
    <w:rsid w:val="00B37D30"/>
    <w:rsid w:val="00B43838"/>
    <w:rsid w:val="00B4643F"/>
    <w:rsid w:val="00B52FEF"/>
    <w:rsid w:val="00B5382B"/>
    <w:rsid w:val="00B57703"/>
    <w:rsid w:val="00B6372B"/>
    <w:rsid w:val="00B643C3"/>
    <w:rsid w:val="00B749BD"/>
    <w:rsid w:val="00B75B03"/>
    <w:rsid w:val="00B80CC2"/>
    <w:rsid w:val="00B81465"/>
    <w:rsid w:val="00B845A2"/>
    <w:rsid w:val="00B92567"/>
    <w:rsid w:val="00B93455"/>
    <w:rsid w:val="00B97646"/>
    <w:rsid w:val="00BA478F"/>
    <w:rsid w:val="00BB17FA"/>
    <w:rsid w:val="00BB1FD5"/>
    <w:rsid w:val="00BB3FA9"/>
    <w:rsid w:val="00BB449F"/>
    <w:rsid w:val="00BC10F9"/>
    <w:rsid w:val="00BC1352"/>
    <w:rsid w:val="00BC1710"/>
    <w:rsid w:val="00BC39D6"/>
    <w:rsid w:val="00BC721C"/>
    <w:rsid w:val="00BD1BB1"/>
    <w:rsid w:val="00BD2F46"/>
    <w:rsid w:val="00BD40B8"/>
    <w:rsid w:val="00BD57AE"/>
    <w:rsid w:val="00BD6776"/>
    <w:rsid w:val="00BE0EBF"/>
    <w:rsid w:val="00BE425C"/>
    <w:rsid w:val="00BE42B3"/>
    <w:rsid w:val="00BE65FB"/>
    <w:rsid w:val="00BE76FB"/>
    <w:rsid w:val="00BF2745"/>
    <w:rsid w:val="00BF28DF"/>
    <w:rsid w:val="00BF3C73"/>
    <w:rsid w:val="00C02433"/>
    <w:rsid w:val="00C05E5C"/>
    <w:rsid w:val="00C1059C"/>
    <w:rsid w:val="00C122B9"/>
    <w:rsid w:val="00C1543E"/>
    <w:rsid w:val="00C17C89"/>
    <w:rsid w:val="00C216D1"/>
    <w:rsid w:val="00C25E5E"/>
    <w:rsid w:val="00C31F22"/>
    <w:rsid w:val="00C35629"/>
    <w:rsid w:val="00C43552"/>
    <w:rsid w:val="00C46411"/>
    <w:rsid w:val="00C50D8B"/>
    <w:rsid w:val="00C566CA"/>
    <w:rsid w:val="00C569EC"/>
    <w:rsid w:val="00C617F9"/>
    <w:rsid w:val="00C61AAA"/>
    <w:rsid w:val="00C6263C"/>
    <w:rsid w:val="00C62DBA"/>
    <w:rsid w:val="00C73562"/>
    <w:rsid w:val="00C73CFA"/>
    <w:rsid w:val="00C741CF"/>
    <w:rsid w:val="00C7474E"/>
    <w:rsid w:val="00C82E98"/>
    <w:rsid w:val="00C82F04"/>
    <w:rsid w:val="00C837B4"/>
    <w:rsid w:val="00C83FE3"/>
    <w:rsid w:val="00C84899"/>
    <w:rsid w:val="00C848F1"/>
    <w:rsid w:val="00CA0B2B"/>
    <w:rsid w:val="00CA643E"/>
    <w:rsid w:val="00CA6928"/>
    <w:rsid w:val="00CA69F0"/>
    <w:rsid w:val="00CA7C3E"/>
    <w:rsid w:val="00CB3C4A"/>
    <w:rsid w:val="00CC185F"/>
    <w:rsid w:val="00CC23A8"/>
    <w:rsid w:val="00CC3B64"/>
    <w:rsid w:val="00CC61E7"/>
    <w:rsid w:val="00CD0517"/>
    <w:rsid w:val="00CD06FA"/>
    <w:rsid w:val="00CD5E31"/>
    <w:rsid w:val="00CD6FB7"/>
    <w:rsid w:val="00CE4940"/>
    <w:rsid w:val="00CE5A2B"/>
    <w:rsid w:val="00CE68B3"/>
    <w:rsid w:val="00CF09D7"/>
    <w:rsid w:val="00CF2BC1"/>
    <w:rsid w:val="00CF4525"/>
    <w:rsid w:val="00D00538"/>
    <w:rsid w:val="00D039F0"/>
    <w:rsid w:val="00D1059D"/>
    <w:rsid w:val="00D15167"/>
    <w:rsid w:val="00D227BE"/>
    <w:rsid w:val="00D2349A"/>
    <w:rsid w:val="00D24FE7"/>
    <w:rsid w:val="00D32DDF"/>
    <w:rsid w:val="00D34EA7"/>
    <w:rsid w:val="00D3724F"/>
    <w:rsid w:val="00D37BC7"/>
    <w:rsid w:val="00D408DF"/>
    <w:rsid w:val="00D5265C"/>
    <w:rsid w:val="00D55163"/>
    <w:rsid w:val="00D5704A"/>
    <w:rsid w:val="00D670C8"/>
    <w:rsid w:val="00D77617"/>
    <w:rsid w:val="00D841F5"/>
    <w:rsid w:val="00D843C8"/>
    <w:rsid w:val="00D84FCA"/>
    <w:rsid w:val="00D9149B"/>
    <w:rsid w:val="00D91E70"/>
    <w:rsid w:val="00D9342C"/>
    <w:rsid w:val="00D9346D"/>
    <w:rsid w:val="00D94420"/>
    <w:rsid w:val="00D94BC8"/>
    <w:rsid w:val="00DA01E6"/>
    <w:rsid w:val="00DA02FD"/>
    <w:rsid w:val="00DA0964"/>
    <w:rsid w:val="00DA6D64"/>
    <w:rsid w:val="00DB395A"/>
    <w:rsid w:val="00DB675C"/>
    <w:rsid w:val="00DC1DD3"/>
    <w:rsid w:val="00DC58C3"/>
    <w:rsid w:val="00DC6FB9"/>
    <w:rsid w:val="00DC7D0D"/>
    <w:rsid w:val="00DD1AE0"/>
    <w:rsid w:val="00DD56B7"/>
    <w:rsid w:val="00DD7FF8"/>
    <w:rsid w:val="00DE4A49"/>
    <w:rsid w:val="00DE5A5A"/>
    <w:rsid w:val="00DF5341"/>
    <w:rsid w:val="00E04AB1"/>
    <w:rsid w:val="00E05E31"/>
    <w:rsid w:val="00E066CA"/>
    <w:rsid w:val="00E070FB"/>
    <w:rsid w:val="00E14622"/>
    <w:rsid w:val="00E31B0C"/>
    <w:rsid w:val="00E351E1"/>
    <w:rsid w:val="00E361E5"/>
    <w:rsid w:val="00E36854"/>
    <w:rsid w:val="00E42A6C"/>
    <w:rsid w:val="00E42F88"/>
    <w:rsid w:val="00E43561"/>
    <w:rsid w:val="00E472B9"/>
    <w:rsid w:val="00E52666"/>
    <w:rsid w:val="00E56EAA"/>
    <w:rsid w:val="00E63E78"/>
    <w:rsid w:val="00E6416E"/>
    <w:rsid w:val="00E66521"/>
    <w:rsid w:val="00E66AD3"/>
    <w:rsid w:val="00E66BDA"/>
    <w:rsid w:val="00E67260"/>
    <w:rsid w:val="00E6747B"/>
    <w:rsid w:val="00E676C1"/>
    <w:rsid w:val="00E806D6"/>
    <w:rsid w:val="00E826D4"/>
    <w:rsid w:val="00E8402C"/>
    <w:rsid w:val="00E85518"/>
    <w:rsid w:val="00EB1E88"/>
    <w:rsid w:val="00EB2E67"/>
    <w:rsid w:val="00EC0600"/>
    <w:rsid w:val="00EC5C5A"/>
    <w:rsid w:val="00EC62B0"/>
    <w:rsid w:val="00EC6543"/>
    <w:rsid w:val="00ED668D"/>
    <w:rsid w:val="00EE2211"/>
    <w:rsid w:val="00EE275C"/>
    <w:rsid w:val="00EE6A04"/>
    <w:rsid w:val="00EF419C"/>
    <w:rsid w:val="00EF4514"/>
    <w:rsid w:val="00EF6FD5"/>
    <w:rsid w:val="00EF7942"/>
    <w:rsid w:val="00F03391"/>
    <w:rsid w:val="00F04396"/>
    <w:rsid w:val="00F15663"/>
    <w:rsid w:val="00F21E8F"/>
    <w:rsid w:val="00F246F0"/>
    <w:rsid w:val="00F270C4"/>
    <w:rsid w:val="00F347DD"/>
    <w:rsid w:val="00F34B06"/>
    <w:rsid w:val="00F459BC"/>
    <w:rsid w:val="00F46A20"/>
    <w:rsid w:val="00F46D2D"/>
    <w:rsid w:val="00F46E37"/>
    <w:rsid w:val="00F47D67"/>
    <w:rsid w:val="00F51810"/>
    <w:rsid w:val="00F525E8"/>
    <w:rsid w:val="00F578CF"/>
    <w:rsid w:val="00F57DBB"/>
    <w:rsid w:val="00F61FAE"/>
    <w:rsid w:val="00F62EEC"/>
    <w:rsid w:val="00F6503C"/>
    <w:rsid w:val="00F65C95"/>
    <w:rsid w:val="00F73599"/>
    <w:rsid w:val="00F82157"/>
    <w:rsid w:val="00F8687A"/>
    <w:rsid w:val="00F9074B"/>
    <w:rsid w:val="00FA4BEF"/>
    <w:rsid w:val="00FA4E98"/>
    <w:rsid w:val="00FB1F8B"/>
    <w:rsid w:val="00FB209C"/>
    <w:rsid w:val="00FB32AF"/>
    <w:rsid w:val="00FC22D7"/>
    <w:rsid w:val="00FC29D2"/>
    <w:rsid w:val="00FC501A"/>
    <w:rsid w:val="00FC6CCE"/>
    <w:rsid w:val="00FC6DD1"/>
    <w:rsid w:val="00FD20A7"/>
    <w:rsid w:val="00FD436F"/>
    <w:rsid w:val="00FD7B61"/>
    <w:rsid w:val="00FD7FD2"/>
    <w:rsid w:val="00FE55A5"/>
    <w:rsid w:val="00FF4FB7"/>
    <w:rsid w:val="00FF5160"/>
    <w:rsid w:val="00FF557F"/>
    <w:rsid w:val="00FF5D6A"/>
    <w:rsid w:val="00FF68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FE1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53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50FF"/>
    <w:pPr>
      <w:ind w:left="720"/>
      <w:contextualSpacing/>
    </w:pPr>
  </w:style>
  <w:style w:type="paragraph" w:styleId="Header">
    <w:name w:val="header"/>
    <w:basedOn w:val="Normal"/>
    <w:link w:val="HeaderChar"/>
    <w:uiPriority w:val="99"/>
    <w:unhideWhenUsed/>
    <w:rsid w:val="00222719"/>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2719"/>
  </w:style>
  <w:style w:type="paragraph" w:styleId="Footer">
    <w:name w:val="footer"/>
    <w:basedOn w:val="Normal"/>
    <w:link w:val="FooterChar"/>
    <w:uiPriority w:val="99"/>
    <w:unhideWhenUsed/>
    <w:rsid w:val="0022271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2719"/>
  </w:style>
  <w:style w:type="paragraph" w:styleId="BalloonText">
    <w:name w:val="Balloon Text"/>
    <w:basedOn w:val="Normal"/>
    <w:link w:val="BalloonTextChar"/>
    <w:uiPriority w:val="99"/>
    <w:semiHidden/>
    <w:unhideWhenUsed/>
    <w:rsid w:val="00BD677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77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34D67-2531-0C43-979E-E17865110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954</Words>
  <Characters>5443</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dc:creator>
  <cp:lastModifiedBy>Kevin Cates</cp:lastModifiedBy>
  <cp:revision>5</cp:revision>
  <cp:lastPrinted>2014-03-24T21:12:00Z</cp:lastPrinted>
  <dcterms:created xsi:type="dcterms:W3CDTF">2014-05-09T17:15:00Z</dcterms:created>
  <dcterms:modified xsi:type="dcterms:W3CDTF">2014-06-09T19:47:00Z</dcterms:modified>
</cp:coreProperties>
</file>