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9D7F" w14:textId="7C820795" w:rsidR="00A866B9" w:rsidRPr="00BD0AFD" w:rsidRDefault="00A866B9" w:rsidP="00A866B9">
      <w:pPr>
        <w:pStyle w:val="NoSpacing"/>
        <w:rPr>
          <w:rFonts w:ascii="Calibri" w:hAnsi="Calibri"/>
          <w:b/>
          <w:sz w:val="36"/>
          <w:szCs w:val="36"/>
        </w:rPr>
      </w:pPr>
      <w:r w:rsidRPr="00BD0AFD">
        <w:rPr>
          <w:rFonts w:ascii="Calibri" w:hAnsi="Calibri"/>
          <w:b/>
          <w:sz w:val="36"/>
          <w:szCs w:val="36"/>
        </w:rPr>
        <w:t>Student Handout</w:t>
      </w:r>
      <w:r w:rsidR="00921260" w:rsidRPr="00BD0AFD">
        <w:rPr>
          <w:rFonts w:ascii="Calibri" w:hAnsi="Calibri"/>
          <w:b/>
          <w:sz w:val="36"/>
          <w:szCs w:val="36"/>
        </w:rPr>
        <w:t xml:space="preserve"> 1</w:t>
      </w:r>
    </w:p>
    <w:p w14:paraId="3CE9CAAF" w14:textId="77777777" w:rsidR="00A866B9" w:rsidRPr="00BD0AFD" w:rsidRDefault="00A866B9" w:rsidP="00A866B9">
      <w:pPr>
        <w:pStyle w:val="NoSpacing"/>
        <w:rPr>
          <w:rFonts w:ascii="Calibri" w:hAnsi="Calibri"/>
          <w:b/>
          <w:sz w:val="40"/>
          <w:szCs w:val="40"/>
        </w:rPr>
      </w:pPr>
    </w:p>
    <w:p w14:paraId="1CE51B3E" w14:textId="692465FA" w:rsidR="00A866B9" w:rsidRPr="00BD0AFD" w:rsidRDefault="00A866B9" w:rsidP="00A866B9">
      <w:pPr>
        <w:pStyle w:val="NoSpacing"/>
        <w:rPr>
          <w:rFonts w:ascii="Calibri" w:hAnsi="Calibri"/>
          <w:b/>
          <w:sz w:val="32"/>
          <w:szCs w:val="32"/>
        </w:rPr>
      </w:pPr>
      <w:r w:rsidRPr="00BD0AFD">
        <w:rPr>
          <w:rFonts w:ascii="Calibri" w:hAnsi="Calibri"/>
          <w:b/>
          <w:sz w:val="32"/>
          <w:szCs w:val="32"/>
        </w:rPr>
        <w:t>Lesson 3—Oil and Natural Gas</w:t>
      </w:r>
      <w:r w:rsidR="00001AFF" w:rsidRPr="00BD0AFD">
        <w:rPr>
          <w:rFonts w:ascii="Calibri" w:hAnsi="Calibri"/>
          <w:b/>
          <w:sz w:val="32"/>
          <w:szCs w:val="32"/>
        </w:rPr>
        <w:t xml:space="preserve">: </w:t>
      </w:r>
      <w:r w:rsidRPr="00BD0AFD">
        <w:rPr>
          <w:rFonts w:ascii="Calibri" w:hAnsi="Calibri"/>
          <w:b/>
          <w:sz w:val="32"/>
          <w:szCs w:val="32"/>
        </w:rPr>
        <w:t xml:space="preserve"> </w:t>
      </w:r>
      <w:r w:rsidR="000C573F" w:rsidRPr="00BD0AFD">
        <w:rPr>
          <w:rFonts w:ascii="Calibri" w:hAnsi="Calibri"/>
          <w:b/>
          <w:sz w:val="32"/>
          <w:szCs w:val="32"/>
        </w:rPr>
        <w:t>Deposits</w:t>
      </w:r>
    </w:p>
    <w:p w14:paraId="1C52E282" w14:textId="77777777" w:rsidR="00A866B9" w:rsidRPr="00BD0AFD" w:rsidRDefault="00A866B9" w:rsidP="00A866B9">
      <w:pPr>
        <w:pStyle w:val="NoSpacing"/>
        <w:rPr>
          <w:rFonts w:ascii="Calibri" w:hAnsi="Calibri"/>
          <w:b/>
          <w:sz w:val="32"/>
          <w:szCs w:val="32"/>
        </w:rPr>
      </w:pPr>
      <w:r w:rsidRPr="00BD0AFD">
        <w:rPr>
          <w:rFonts w:ascii="Calibri" w:hAnsi="Calibri"/>
          <w:b/>
          <w:sz w:val="32"/>
          <w:szCs w:val="32"/>
        </w:rPr>
        <w:t>Lab 1—Understanding Density</w:t>
      </w:r>
    </w:p>
    <w:p w14:paraId="32C8458E" w14:textId="77777777" w:rsidR="00A866B9" w:rsidRPr="00BD0AFD" w:rsidRDefault="00A866B9" w:rsidP="00A866B9">
      <w:pPr>
        <w:pStyle w:val="NoSpacing"/>
        <w:rPr>
          <w:rFonts w:ascii="Calibri" w:hAnsi="Calibri"/>
          <w:b/>
        </w:rPr>
      </w:pPr>
    </w:p>
    <w:p w14:paraId="4821387E" w14:textId="77777777" w:rsidR="00A866B9" w:rsidRPr="00BD0AFD" w:rsidRDefault="00A866B9" w:rsidP="00A866B9">
      <w:pPr>
        <w:pStyle w:val="NoSpacing"/>
        <w:rPr>
          <w:rFonts w:ascii="Calibri" w:hAnsi="Calibri"/>
          <w:b/>
        </w:rPr>
      </w:pPr>
      <w:r w:rsidRPr="00BD0AFD">
        <w:rPr>
          <w:rFonts w:ascii="Calibri" w:hAnsi="Calibri"/>
          <w:noProof/>
        </w:rPr>
        <w:drawing>
          <wp:anchor distT="0" distB="0" distL="114300" distR="114300" simplePos="0" relativeHeight="251661312" behindDoc="1" locked="0" layoutInCell="1" allowOverlap="1" wp14:anchorId="2EC586DF" wp14:editId="6AD3F1A6">
            <wp:simplePos x="0" y="0"/>
            <wp:positionH relativeFrom="column">
              <wp:posOffset>3976370</wp:posOffset>
            </wp:positionH>
            <wp:positionV relativeFrom="paragraph">
              <wp:posOffset>146050</wp:posOffset>
            </wp:positionV>
            <wp:extent cx="1884680" cy="2288540"/>
            <wp:effectExtent l="0" t="0" r="1270" b="0"/>
            <wp:wrapTight wrapText="bothSides">
              <wp:wrapPolygon edited="0">
                <wp:start x="0" y="0"/>
                <wp:lineTo x="0" y="21396"/>
                <wp:lineTo x="21396" y="21396"/>
                <wp:lineTo x="2139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000-000-001-236.jpg"/>
                    <pic:cNvPicPr/>
                  </pic:nvPicPr>
                  <pic:blipFill>
                    <a:blip r:embed="rId7">
                      <a:extLst>
                        <a:ext uri="{28A0092B-C50C-407E-A947-70E740481C1C}">
                          <a14:useLocalDpi xmlns:a14="http://schemas.microsoft.com/office/drawing/2010/main" val="0"/>
                        </a:ext>
                      </a:extLst>
                    </a:blip>
                    <a:stretch>
                      <a:fillRect/>
                    </a:stretch>
                  </pic:blipFill>
                  <pic:spPr>
                    <a:xfrm>
                      <a:off x="0" y="0"/>
                      <a:ext cx="1884680" cy="2288540"/>
                    </a:xfrm>
                    <a:prstGeom prst="rect">
                      <a:avLst/>
                    </a:prstGeom>
                  </pic:spPr>
                </pic:pic>
              </a:graphicData>
            </a:graphic>
            <wp14:sizeRelH relativeFrom="page">
              <wp14:pctWidth>0</wp14:pctWidth>
            </wp14:sizeRelH>
            <wp14:sizeRelV relativeFrom="page">
              <wp14:pctHeight>0</wp14:pctHeight>
            </wp14:sizeRelV>
          </wp:anchor>
        </w:drawing>
      </w:r>
      <w:r w:rsidRPr="00BD0AFD">
        <w:rPr>
          <w:rFonts w:ascii="Calibri" w:hAnsi="Calibri"/>
          <w:b/>
        </w:rPr>
        <w:t>Introduction</w:t>
      </w:r>
    </w:p>
    <w:p w14:paraId="3D8126CB" w14:textId="0BA2944E" w:rsidR="00A866B9" w:rsidRPr="00BD0AFD" w:rsidRDefault="000C573F" w:rsidP="00A866B9">
      <w:pPr>
        <w:pStyle w:val="NoSpacing"/>
        <w:rPr>
          <w:rFonts w:ascii="Calibri" w:hAnsi="Calibri"/>
        </w:rPr>
      </w:pPr>
      <w:r w:rsidRPr="00BD0AFD">
        <w:rPr>
          <w:rFonts w:ascii="Calibri" w:hAnsi="Calibri"/>
        </w:rPr>
        <w:t>I</w:t>
      </w:r>
      <w:r w:rsidR="00A866B9" w:rsidRPr="00BD0AFD">
        <w:rPr>
          <w:rFonts w:ascii="Calibri" w:hAnsi="Calibri"/>
        </w:rPr>
        <w:t xml:space="preserve">f you throw a piece of wood into a lake what does it do? Why? In this lab you will be introduced to the concept of density and how it influences the interaction between substances.  Density can be simply defined as a measure of how close together the atoms are in a substance and is a physical property of all matter. Density differences between rock, water, oil, and natural gas are a major control over the movement of these materials in the Earth’s crust and are an important factor in creating oil and natural gas deposits. </w:t>
      </w:r>
    </w:p>
    <w:p w14:paraId="1EBA1E9A" w14:textId="77777777" w:rsidR="00A866B9" w:rsidRPr="00BD0AFD" w:rsidRDefault="00A866B9" w:rsidP="00A866B9">
      <w:pPr>
        <w:pStyle w:val="NoSpacing"/>
        <w:rPr>
          <w:rFonts w:ascii="Calibri" w:hAnsi="Calibri"/>
        </w:rPr>
      </w:pPr>
      <w:r w:rsidRPr="00BD0AFD">
        <w:rPr>
          <w:rFonts w:ascii="Calibri" w:hAnsi="Calibri"/>
        </w:rPr>
        <w:t>Look at the picture on the right. How can these different colored liquids exist as separate layers? That is what you will investigate in this lab.</w:t>
      </w:r>
    </w:p>
    <w:p w14:paraId="6534C027" w14:textId="77777777" w:rsidR="00A866B9" w:rsidRPr="00BD0AFD" w:rsidRDefault="00A866B9" w:rsidP="00A866B9">
      <w:pPr>
        <w:pStyle w:val="NoSpacing"/>
        <w:rPr>
          <w:rFonts w:ascii="Calibri" w:hAnsi="Calibri"/>
        </w:rPr>
      </w:pPr>
    </w:p>
    <w:p w14:paraId="33BC7993" w14:textId="77777777" w:rsidR="00A866B9" w:rsidRPr="00BD0AFD" w:rsidRDefault="00A866B9" w:rsidP="00A866B9">
      <w:pPr>
        <w:pStyle w:val="NoSpacing"/>
        <w:rPr>
          <w:rFonts w:ascii="Calibri" w:hAnsi="Calibri"/>
          <w:b/>
        </w:rPr>
      </w:pPr>
      <w:r w:rsidRPr="00BD0AFD">
        <w:rPr>
          <w:rFonts w:ascii="Calibri" w:hAnsi="Calibri"/>
          <w:b/>
        </w:rPr>
        <w:t>Materials</w:t>
      </w:r>
    </w:p>
    <w:p w14:paraId="6090DB56" w14:textId="77777777" w:rsidR="00A866B9" w:rsidRPr="00BD0AFD" w:rsidRDefault="00A866B9" w:rsidP="00A866B9">
      <w:pPr>
        <w:pStyle w:val="NoSpacing"/>
        <w:numPr>
          <w:ilvl w:val="0"/>
          <w:numId w:val="3"/>
        </w:numPr>
        <w:rPr>
          <w:rFonts w:ascii="Calibri" w:hAnsi="Calibri"/>
        </w:rPr>
      </w:pPr>
      <w:r w:rsidRPr="00BD0AFD">
        <w:rPr>
          <w:rFonts w:ascii="Calibri" w:hAnsi="Calibri"/>
        </w:rPr>
        <w:t>Glass jar with lid or empty water bottle with lid</w:t>
      </w:r>
    </w:p>
    <w:p w14:paraId="303B5167" w14:textId="77777777" w:rsidR="00A866B9" w:rsidRPr="00BD0AFD" w:rsidRDefault="00A866B9" w:rsidP="00A866B9">
      <w:pPr>
        <w:pStyle w:val="NoSpacing"/>
        <w:numPr>
          <w:ilvl w:val="0"/>
          <w:numId w:val="3"/>
        </w:numPr>
        <w:rPr>
          <w:rFonts w:ascii="Calibri" w:hAnsi="Calibri"/>
        </w:rPr>
      </w:pPr>
      <w:r w:rsidRPr="00BD0AFD">
        <w:rPr>
          <w:rFonts w:ascii="Calibri" w:hAnsi="Calibri"/>
        </w:rPr>
        <w:t>2-3 oz. plastic cups</w:t>
      </w:r>
    </w:p>
    <w:p w14:paraId="6EAEAA1E" w14:textId="77777777" w:rsidR="00A866B9" w:rsidRPr="00BD0AFD" w:rsidRDefault="00A866B9" w:rsidP="00A866B9">
      <w:pPr>
        <w:pStyle w:val="NoSpacing"/>
        <w:numPr>
          <w:ilvl w:val="0"/>
          <w:numId w:val="3"/>
        </w:numPr>
        <w:rPr>
          <w:rFonts w:ascii="Calibri" w:hAnsi="Calibri"/>
        </w:rPr>
      </w:pPr>
      <w:r w:rsidRPr="00BD0AFD">
        <w:rPr>
          <w:rFonts w:ascii="Calibri" w:hAnsi="Calibri"/>
        </w:rPr>
        <w:t>Vegetable oil</w:t>
      </w:r>
    </w:p>
    <w:p w14:paraId="3DC1289A" w14:textId="77777777" w:rsidR="00A866B9" w:rsidRPr="00BD0AFD" w:rsidRDefault="00A866B9" w:rsidP="00A866B9">
      <w:pPr>
        <w:pStyle w:val="NoSpacing"/>
        <w:numPr>
          <w:ilvl w:val="0"/>
          <w:numId w:val="3"/>
        </w:numPr>
        <w:rPr>
          <w:rFonts w:ascii="Calibri" w:hAnsi="Calibri"/>
        </w:rPr>
      </w:pPr>
      <w:r w:rsidRPr="00BD0AFD">
        <w:rPr>
          <w:rFonts w:ascii="Calibri" w:hAnsi="Calibri"/>
        </w:rPr>
        <w:t>Water</w:t>
      </w:r>
    </w:p>
    <w:p w14:paraId="363F5E68" w14:textId="77777777" w:rsidR="00A866B9" w:rsidRPr="00BD0AFD" w:rsidRDefault="00A866B9" w:rsidP="00A866B9">
      <w:pPr>
        <w:pStyle w:val="NoSpacing"/>
        <w:rPr>
          <w:rFonts w:ascii="Calibri" w:hAnsi="Calibri"/>
        </w:rPr>
      </w:pPr>
    </w:p>
    <w:p w14:paraId="38159A0B" w14:textId="77777777" w:rsidR="00A866B9" w:rsidRPr="00BD0AFD" w:rsidRDefault="00A866B9" w:rsidP="00A866B9">
      <w:pPr>
        <w:pStyle w:val="NoSpacing"/>
        <w:rPr>
          <w:rFonts w:ascii="Calibri" w:hAnsi="Calibri"/>
          <w:b/>
        </w:rPr>
      </w:pPr>
      <w:r w:rsidRPr="00BD0AFD">
        <w:rPr>
          <w:rFonts w:ascii="Calibri" w:hAnsi="Calibri"/>
          <w:b/>
        </w:rPr>
        <w:t>Procedure</w:t>
      </w:r>
    </w:p>
    <w:p w14:paraId="2FC35ECE" w14:textId="77777777" w:rsidR="00A866B9" w:rsidRPr="00BD0AFD" w:rsidRDefault="00A866B9" w:rsidP="00A866B9">
      <w:pPr>
        <w:pStyle w:val="NoSpacing"/>
        <w:numPr>
          <w:ilvl w:val="0"/>
          <w:numId w:val="1"/>
        </w:numPr>
        <w:rPr>
          <w:rFonts w:ascii="Calibri" w:hAnsi="Calibri"/>
        </w:rPr>
      </w:pPr>
      <w:r w:rsidRPr="00BD0AFD">
        <w:rPr>
          <w:rFonts w:ascii="Calibri" w:hAnsi="Calibri"/>
        </w:rPr>
        <w:t>Use one of the plastic cups and pour 6 oz. of vegetable oil into the jar.</w:t>
      </w:r>
      <w:r w:rsidRPr="00BD0AFD">
        <w:rPr>
          <w:rFonts w:ascii="Calibri" w:hAnsi="Calibri"/>
          <w:b/>
          <w:noProof/>
        </w:rPr>
        <w:t xml:space="preserve"> </w:t>
      </w:r>
    </w:p>
    <w:p w14:paraId="7518D143" w14:textId="77777777" w:rsidR="00A866B9" w:rsidRPr="00BD0AFD" w:rsidRDefault="00A866B9" w:rsidP="00A866B9">
      <w:pPr>
        <w:pStyle w:val="NoSpacing"/>
        <w:numPr>
          <w:ilvl w:val="0"/>
          <w:numId w:val="1"/>
        </w:numPr>
        <w:rPr>
          <w:rFonts w:ascii="Calibri" w:hAnsi="Calibri"/>
        </w:rPr>
      </w:pPr>
      <w:r w:rsidRPr="00BD0AFD">
        <w:rPr>
          <w:rFonts w:ascii="Calibri" w:hAnsi="Calibri"/>
        </w:rPr>
        <w:t>Use the other plastic cup and pour 6 oz. of water into the jar.</w:t>
      </w:r>
    </w:p>
    <w:p w14:paraId="5420DBAB" w14:textId="77777777" w:rsidR="00A866B9" w:rsidRPr="00BD0AFD" w:rsidRDefault="00A866B9" w:rsidP="00A866B9">
      <w:pPr>
        <w:pStyle w:val="NoSpacing"/>
        <w:numPr>
          <w:ilvl w:val="0"/>
          <w:numId w:val="1"/>
        </w:numPr>
        <w:rPr>
          <w:rFonts w:ascii="Calibri" w:hAnsi="Calibri"/>
        </w:rPr>
      </w:pPr>
      <w:r w:rsidRPr="00BD0AFD">
        <w:rPr>
          <w:rFonts w:ascii="Calibri" w:hAnsi="Calibri"/>
        </w:rPr>
        <w:t>Observe what happens to the water.</w:t>
      </w:r>
    </w:p>
    <w:p w14:paraId="0B98115B" w14:textId="77777777" w:rsidR="00A866B9" w:rsidRPr="00BD0AFD" w:rsidRDefault="00A866B9" w:rsidP="00A866B9">
      <w:pPr>
        <w:pStyle w:val="NoSpacing"/>
        <w:numPr>
          <w:ilvl w:val="0"/>
          <w:numId w:val="1"/>
        </w:numPr>
        <w:rPr>
          <w:rFonts w:ascii="Calibri" w:hAnsi="Calibri"/>
        </w:rPr>
      </w:pPr>
      <w:r w:rsidRPr="00BD0AFD">
        <w:rPr>
          <w:rFonts w:ascii="Calibri" w:hAnsi="Calibri"/>
        </w:rPr>
        <w:t>Make a drawing of the contents in the jar in the results section.</w:t>
      </w:r>
    </w:p>
    <w:p w14:paraId="63DE888D" w14:textId="77777777" w:rsidR="00A866B9" w:rsidRPr="00BD0AFD" w:rsidRDefault="00A866B9" w:rsidP="00A866B9">
      <w:pPr>
        <w:pStyle w:val="NoSpacing"/>
        <w:numPr>
          <w:ilvl w:val="0"/>
          <w:numId w:val="1"/>
        </w:numPr>
        <w:rPr>
          <w:rFonts w:ascii="Calibri" w:hAnsi="Calibri"/>
        </w:rPr>
      </w:pPr>
      <w:r w:rsidRPr="00BD0AFD">
        <w:rPr>
          <w:rFonts w:ascii="Calibri" w:hAnsi="Calibri"/>
        </w:rPr>
        <w:t>Put the lid securely on the jar and shake it for about 10 seconds.</w:t>
      </w:r>
    </w:p>
    <w:p w14:paraId="6B2987C6" w14:textId="77777777" w:rsidR="00A866B9" w:rsidRPr="00BD0AFD" w:rsidRDefault="00A866B9" w:rsidP="00A866B9">
      <w:pPr>
        <w:pStyle w:val="NoSpacing"/>
        <w:numPr>
          <w:ilvl w:val="0"/>
          <w:numId w:val="1"/>
        </w:numPr>
        <w:rPr>
          <w:rFonts w:ascii="Calibri" w:hAnsi="Calibri"/>
        </w:rPr>
      </w:pPr>
      <w:r w:rsidRPr="00BD0AFD">
        <w:rPr>
          <w:rFonts w:ascii="Calibri" w:hAnsi="Calibri"/>
        </w:rPr>
        <w:t>Place the jar on the desk in front of you and observe what happens to the liquids.</w:t>
      </w:r>
    </w:p>
    <w:p w14:paraId="334AAF1E" w14:textId="77777777" w:rsidR="00A866B9" w:rsidRPr="00BD0AFD" w:rsidRDefault="00A866B9" w:rsidP="00A866B9">
      <w:pPr>
        <w:pStyle w:val="NoSpacing"/>
        <w:numPr>
          <w:ilvl w:val="0"/>
          <w:numId w:val="1"/>
        </w:numPr>
        <w:rPr>
          <w:rFonts w:ascii="Calibri" w:hAnsi="Calibri"/>
        </w:rPr>
      </w:pPr>
      <w:r w:rsidRPr="00BD0AFD">
        <w:rPr>
          <w:rFonts w:ascii="Calibri" w:hAnsi="Calibri"/>
        </w:rPr>
        <w:t>After it sits for a minute, make another drawing of the contents in the jar.</w:t>
      </w:r>
    </w:p>
    <w:p w14:paraId="532CD2DC" w14:textId="77777777" w:rsidR="00A866B9" w:rsidRPr="00BD0AFD" w:rsidRDefault="00A866B9" w:rsidP="00A866B9">
      <w:pPr>
        <w:pStyle w:val="NoSpacing"/>
        <w:rPr>
          <w:rFonts w:ascii="Calibri" w:hAnsi="Calibri"/>
        </w:rPr>
      </w:pPr>
    </w:p>
    <w:p w14:paraId="79A22E44" w14:textId="77777777" w:rsidR="00A866B9" w:rsidRPr="00BD0AFD" w:rsidRDefault="00A866B9" w:rsidP="00A866B9">
      <w:pPr>
        <w:pStyle w:val="NoSpacing"/>
        <w:rPr>
          <w:rFonts w:ascii="Calibri" w:hAnsi="Calibri"/>
        </w:rPr>
      </w:pPr>
    </w:p>
    <w:p w14:paraId="5DD5D991" w14:textId="77777777" w:rsidR="00A866B9" w:rsidRPr="00BD0AFD" w:rsidRDefault="00A866B9" w:rsidP="00A866B9">
      <w:pPr>
        <w:pStyle w:val="NoSpacing"/>
        <w:rPr>
          <w:rFonts w:ascii="Calibri" w:hAnsi="Calibri"/>
          <w:b/>
        </w:rPr>
      </w:pPr>
      <w:r w:rsidRPr="00BD0AFD">
        <w:rPr>
          <w:rFonts w:ascii="Calibri" w:hAnsi="Calibri"/>
          <w:b/>
        </w:rPr>
        <w:t>Results</w:t>
      </w:r>
    </w:p>
    <w:p w14:paraId="70087B0C" w14:textId="77777777" w:rsidR="00A866B9" w:rsidRPr="00BD0AFD" w:rsidRDefault="00A866B9" w:rsidP="00A866B9">
      <w:pPr>
        <w:pStyle w:val="NoSpacing"/>
        <w:rPr>
          <w:rFonts w:ascii="Calibri" w:hAnsi="Calibri"/>
        </w:rPr>
      </w:pPr>
      <w:r w:rsidRPr="00BD0AFD">
        <w:rPr>
          <w:rFonts w:ascii="Calibri" w:hAnsi="Calibri"/>
        </w:rPr>
        <w:t>Make two drawings of the jar and label the layers.</w:t>
      </w:r>
    </w:p>
    <w:p w14:paraId="1065605E" w14:textId="77777777" w:rsidR="00A866B9" w:rsidRPr="00BD0AFD" w:rsidRDefault="00A866B9" w:rsidP="00A866B9">
      <w:pPr>
        <w:pStyle w:val="NoSpacing"/>
        <w:rPr>
          <w:rFonts w:ascii="Calibri" w:hAnsi="Calibri"/>
        </w:rPr>
      </w:pPr>
    </w:p>
    <w:p w14:paraId="1C2EA3EF" w14:textId="77777777" w:rsidR="00A866B9" w:rsidRPr="00BD0AFD" w:rsidRDefault="00A866B9" w:rsidP="00A866B9">
      <w:pPr>
        <w:pStyle w:val="NoSpacing"/>
        <w:rPr>
          <w:rFonts w:ascii="Calibri" w:hAnsi="Calibri"/>
        </w:rPr>
      </w:pPr>
    </w:p>
    <w:p w14:paraId="4453BAA0" w14:textId="77777777" w:rsidR="00A866B9" w:rsidRPr="00BD0AFD" w:rsidRDefault="00A866B9" w:rsidP="00A866B9">
      <w:pPr>
        <w:pStyle w:val="NoSpacing"/>
        <w:rPr>
          <w:rFonts w:ascii="Calibri" w:hAnsi="Calibri"/>
        </w:rPr>
      </w:pPr>
    </w:p>
    <w:p w14:paraId="5B2B6BCF" w14:textId="77777777" w:rsidR="00A866B9" w:rsidRPr="00BD0AFD" w:rsidRDefault="00A866B9" w:rsidP="00A866B9">
      <w:pPr>
        <w:pStyle w:val="NoSpacing"/>
        <w:rPr>
          <w:rFonts w:ascii="Calibri" w:hAnsi="Calibri"/>
        </w:rPr>
      </w:pPr>
      <w:r w:rsidRPr="00BD0AFD">
        <w:rPr>
          <w:rFonts w:ascii="Calibri" w:hAnsi="Calibri"/>
          <w:noProof/>
        </w:rPr>
        <mc:AlternateContent>
          <mc:Choice Requires="wps">
            <w:drawing>
              <wp:anchor distT="0" distB="0" distL="114300" distR="114300" simplePos="0" relativeHeight="251662336" behindDoc="0" locked="0" layoutInCell="1" allowOverlap="1" wp14:anchorId="5FEA68EF" wp14:editId="3EC88DF0">
                <wp:simplePos x="0" y="0"/>
                <wp:positionH relativeFrom="column">
                  <wp:posOffset>3922395</wp:posOffset>
                </wp:positionH>
                <wp:positionV relativeFrom="paragraph">
                  <wp:posOffset>60325</wp:posOffset>
                </wp:positionV>
                <wp:extent cx="1380490" cy="1420495"/>
                <wp:effectExtent l="0" t="0" r="10160" b="27305"/>
                <wp:wrapNone/>
                <wp:docPr id="27" name="Can 27"/>
                <wp:cNvGraphicFramePr/>
                <a:graphic xmlns:a="http://schemas.openxmlformats.org/drawingml/2006/main">
                  <a:graphicData uri="http://schemas.microsoft.com/office/word/2010/wordprocessingShape">
                    <wps:wsp>
                      <wps:cNvSpPr/>
                      <wps:spPr>
                        <a:xfrm>
                          <a:off x="0" y="0"/>
                          <a:ext cx="1380490" cy="1420495"/>
                        </a:xfrm>
                        <a:prstGeom prst="ca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639544"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7" o:spid="_x0000_s1026" type="#_x0000_t22" style="position:absolute;margin-left:308.85pt;margin-top:4.75pt;width:108.7pt;height:11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" adj="5248" filled="f" strokecolor="windowText" strokeweight="2pt"/>
            </w:pict>
          </mc:Fallback>
        </mc:AlternateContent>
      </w:r>
      <w:r w:rsidRPr="00BD0AFD">
        <w:rPr>
          <w:rFonts w:ascii="Calibri" w:hAnsi="Calibri"/>
          <w:noProof/>
        </w:rPr>
        <mc:AlternateContent>
          <mc:Choice Requires="wps">
            <w:drawing>
              <wp:anchor distT="0" distB="0" distL="114300" distR="114300" simplePos="0" relativeHeight="251660288" behindDoc="0" locked="0" layoutInCell="1" allowOverlap="1" wp14:anchorId="2EFA065B" wp14:editId="48D2A68D">
                <wp:simplePos x="0" y="0"/>
                <wp:positionH relativeFrom="column">
                  <wp:posOffset>1008380</wp:posOffset>
                </wp:positionH>
                <wp:positionV relativeFrom="paragraph">
                  <wp:posOffset>52070</wp:posOffset>
                </wp:positionV>
                <wp:extent cx="1380490" cy="1420495"/>
                <wp:effectExtent l="0" t="0" r="10160" b="27305"/>
                <wp:wrapNone/>
                <wp:docPr id="24" name="Can 24"/>
                <wp:cNvGraphicFramePr/>
                <a:graphic xmlns:a="http://schemas.openxmlformats.org/drawingml/2006/main">
                  <a:graphicData uri="http://schemas.microsoft.com/office/word/2010/wordprocessingShape">
                    <wps:wsp>
                      <wps:cNvSpPr/>
                      <wps:spPr>
                        <a:xfrm>
                          <a:off x="0" y="0"/>
                          <a:ext cx="1380490" cy="142049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D6E648" id="Can 24" o:spid="_x0000_s1026" type="#_x0000_t22" style="position:absolute;margin-left:79.4pt;margin-top:4.1pt;width:108.7pt;height:1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" adj="5248" filled="f" strokecolor="black [3213]" strokeweight="2pt"/>
            </w:pict>
          </mc:Fallback>
        </mc:AlternateContent>
      </w:r>
    </w:p>
    <w:p w14:paraId="2BD3BC51" w14:textId="77777777" w:rsidR="00A866B9" w:rsidRPr="00BD0AFD" w:rsidRDefault="00A866B9" w:rsidP="00A866B9">
      <w:pPr>
        <w:pStyle w:val="NoSpacing"/>
        <w:rPr>
          <w:rFonts w:ascii="Calibri" w:hAnsi="Calibri"/>
        </w:rPr>
      </w:pPr>
    </w:p>
    <w:p w14:paraId="74EC3A47" w14:textId="77777777" w:rsidR="00A866B9" w:rsidRPr="00BD0AFD" w:rsidRDefault="00A866B9" w:rsidP="00A866B9">
      <w:pPr>
        <w:pStyle w:val="NoSpacing"/>
        <w:rPr>
          <w:rFonts w:ascii="Calibri" w:hAnsi="Calibri"/>
        </w:rPr>
      </w:pPr>
    </w:p>
    <w:p w14:paraId="2584A13E" w14:textId="77777777" w:rsidR="00A866B9" w:rsidRPr="00BD0AFD" w:rsidRDefault="00A866B9" w:rsidP="00A866B9">
      <w:pPr>
        <w:pStyle w:val="NoSpacing"/>
        <w:rPr>
          <w:rFonts w:ascii="Calibri" w:hAnsi="Calibri"/>
          <w:b/>
        </w:rPr>
      </w:pPr>
    </w:p>
    <w:p w14:paraId="6C2A8D48" w14:textId="77777777" w:rsidR="00A866B9" w:rsidRPr="00BD0AFD" w:rsidRDefault="00A866B9" w:rsidP="00A866B9">
      <w:pPr>
        <w:pStyle w:val="NoSpacing"/>
        <w:rPr>
          <w:rFonts w:ascii="Calibri" w:hAnsi="Calibri"/>
          <w:b/>
        </w:rPr>
      </w:pPr>
    </w:p>
    <w:p w14:paraId="377AE11E" w14:textId="77777777" w:rsidR="00A866B9" w:rsidRPr="00BD0AFD" w:rsidRDefault="00A866B9" w:rsidP="00A866B9">
      <w:pPr>
        <w:pStyle w:val="NoSpacing"/>
        <w:rPr>
          <w:rFonts w:ascii="Calibri" w:hAnsi="Calibri"/>
          <w:b/>
        </w:rPr>
      </w:pPr>
    </w:p>
    <w:p w14:paraId="001B0D5A" w14:textId="77777777" w:rsidR="00A866B9" w:rsidRPr="00BD0AFD" w:rsidRDefault="00A866B9" w:rsidP="00A866B9">
      <w:pPr>
        <w:pStyle w:val="NoSpacing"/>
        <w:rPr>
          <w:rFonts w:ascii="Calibri" w:hAnsi="Calibri"/>
          <w:b/>
        </w:rPr>
      </w:pPr>
    </w:p>
    <w:p w14:paraId="28DBD3D1" w14:textId="77777777" w:rsidR="00A866B9" w:rsidRPr="00BD0AFD" w:rsidRDefault="00A866B9" w:rsidP="00A866B9">
      <w:pPr>
        <w:pStyle w:val="NoSpacing"/>
        <w:rPr>
          <w:rFonts w:ascii="Calibri" w:hAnsi="Calibri"/>
          <w:b/>
        </w:rPr>
      </w:pPr>
    </w:p>
    <w:p w14:paraId="1459D385" w14:textId="77777777" w:rsidR="00A866B9" w:rsidRPr="00BD0AFD" w:rsidRDefault="00A866B9" w:rsidP="00A866B9">
      <w:pPr>
        <w:pStyle w:val="NoSpacing"/>
        <w:rPr>
          <w:rFonts w:ascii="Calibri" w:hAnsi="Calibri"/>
          <w:b/>
        </w:rPr>
      </w:pPr>
      <w:r w:rsidRPr="00BD0AFD">
        <w:rPr>
          <w:rFonts w:ascii="Calibri" w:hAnsi="Calibri"/>
          <w:b/>
          <w:noProof/>
        </w:rPr>
        <mc:AlternateContent>
          <mc:Choice Requires="wps">
            <w:drawing>
              <wp:anchor distT="0" distB="0" distL="114300" distR="114300" simplePos="0" relativeHeight="251664384" behindDoc="0" locked="0" layoutInCell="1" allowOverlap="1" wp14:anchorId="544C52BA" wp14:editId="0F0E8BCE">
                <wp:simplePos x="0" y="0"/>
                <wp:positionH relativeFrom="column">
                  <wp:posOffset>4097655</wp:posOffset>
                </wp:positionH>
                <wp:positionV relativeFrom="paragraph">
                  <wp:posOffset>84455</wp:posOffset>
                </wp:positionV>
                <wp:extent cx="1005205" cy="241935"/>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1005205" cy="241935"/>
                        </a:xfrm>
                        <a:prstGeom prst="rect">
                          <a:avLst/>
                        </a:prstGeom>
                        <a:solidFill>
                          <a:sysClr val="window" lastClr="FFFFFF"/>
                        </a:solidFill>
                        <a:ln w="6350">
                          <a:solidFill>
                            <a:prstClr val="black"/>
                          </a:solidFill>
                        </a:ln>
                        <a:effectLst/>
                      </wps:spPr>
                      <wps:txbx>
                        <w:txbxContent>
                          <w:p w14:paraId="574C1084" w14:textId="77777777" w:rsidR="00A866B9" w:rsidRPr="001E7C40" w:rsidRDefault="00A866B9" w:rsidP="00A866B9">
                            <w:pPr>
                              <w:jc w:val="center"/>
                              <w:rPr>
                                <w:sz w:val="20"/>
                                <w:szCs w:val="20"/>
                              </w:rPr>
                            </w:pPr>
                            <w:r>
                              <w:rPr>
                                <w:sz w:val="20"/>
                                <w:szCs w:val="20"/>
                              </w:rPr>
                              <w:t>After</w:t>
                            </w:r>
                            <w:r w:rsidRPr="001E7C40">
                              <w:rPr>
                                <w:sz w:val="20"/>
                                <w:szCs w:val="20"/>
                              </w:rPr>
                              <w:t xml:space="preserve"> Shaking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C52BA" id="_x0000_t202" coordsize="21600,21600" o:spt="202" path="m,l,21600r21600,l21600,xe">
                <v:stroke joinstyle="miter"/>
                <v:path gradientshapeok="t" o:connecttype="rect"/>
              </v:shapetype>
              <v:shape id="Text Box 29" o:spid="_x0000_s1026" type="#_x0000_t202" style="position:absolute;margin-left:322.65pt;margin-top:6.65pt;width:79.1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" fillcolor="window" strokeweight=".5pt">
                <v:textbox>
                  <w:txbxContent>
                    <w:p w14:paraId="574C1084" w14:textId="77777777" w:rsidR="00A866B9" w:rsidRPr="001E7C40" w:rsidRDefault="00A866B9" w:rsidP="00A866B9">
                      <w:pPr>
                        <w:jc w:val="center"/>
                        <w:rPr>
                          <w:sz w:val="20"/>
                          <w:szCs w:val="20"/>
                        </w:rPr>
                      </w:pPr>
                      <w:r>
                        <w:rPr>
                          <w:sz w:val="20"/>
                          <w:szCs w:val="20"/>
                        </w:rPr>
                        <w:t>After</w:t>
                      </w:r>
                      <w:r w:rsidRPr="001E7C40">
                        <w:rPr>
                          <w:sz w:val="20"/>
                          <w:szCs w:val="20"/>
                        </w:rPr>
                        <w:t xml:space="preserve"> Shaking</w:t>
                      </w:r>
                    </w:p>
                  </w:txbxContent>
                </v:textbox>
              </v:shape>
            </w:pict>
          </mc:Fallback>
        </mc:AlternateContent>
      </w:r>
      <w:r w:rsidRPr="00BD0AFD">
        <w:rPr>
          <w:rFonts w:ascii="Calibri" w:hAnsi="Calibri"/>
          <w:b/>
          <w:noProof/>
        </w:rPr>
        <mc:AlternateContent>
          <mc:Choice Requires="wps">
            <w:drawing>
              <wp:anchor distT="0" distB="0" distL="114300" distR="114300" simplePos="0" relativeHeight="251663360" behindDoc="0" locked="0" layoutInCell="1" allowOverlap="1" wp14:anchorId="3C161655" wp14:editId="36639312">
                <wp:simplePos x="0" y="0"/>
                <wp:positionH relativeFrom="column">
                  <wp:posOffset>1108075</wp:posOffset>
                </wp:positionH>
                <wp:positionV relativeFrom="paragraph">
                  <wp:posOffset>80010</wp:posOffset>
                </wp:positionV>
                <wp:extent cx="1005205" cy="241935"/>
                <wp:effectExtent l="0" t="0" r="23495" b="24765"/>
                <wp:wrapNone/>
                <wp:docPr id="28" name="Text Box 28"/>
                <wp:cNvGraphicFramePr/>
                <a:graphic xmlns:a="http://schemas.openxmlformats.org/drawingml/2006/main">
                  <a:graphicData uri="http://schemas.microsoft.com/office/word/2010/wordprocessingShape">
                    <wps:wsp>
                      <wps:cNvSpPr txBox="1"/>
                      <wps:spPr>
                        <a:xfrm>
                          <a:off x="0" y="0"/>
                          <a:ext cx="1005205"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C9302" w14:textId="77777777" w:rsidR="00A866B9" w:rsidRPr="001E7C40" w:rsidRDefault="00A866B9" w:rsidP="00A866B9">
                            <w:pPr>
                              <w:jc w:val="center"/>
                              <w:rPr>
                                <w:sz w:val="20"/>
                                <w:szCs w:val="20"/>
                              </w:rPr>
                            </w:pPr>
                            <w:r w:rsidRPr="001E7C40">
                              <w:rPr>
                                <w:sz w:val="20"/>
                                <w:szCs w:val="20"/>
                              </w:rPr>
                              <w:t>Before Shaking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1655" id="Text Box 28" o:spid="_x0000_s1027" type="#_x0000_t202" style="position:absolute;margin-left:87.25pt;margin-top:6.3pt;width:79.1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" fillcolor="white [3201]" strokeweight=".5pt">
                <v:textbox>
                  <w:txbxContent>
                    <w:p w14:paraId="727C9302" w14:textId="77777777" w:rsidR="00A866B9" w:rsidRPr="001E7C40" w:rsidRDefault="00A866B9" w:rsidP="00A866B9">
                      <w:pPr>
                        <w:jc w:val="center"/>
                        <w:rPr>
                          <w:sz w:val="20"/>
                          <w:szCs w:val="20"/>
                        </w:rPr>
                      </w:pPr>
                      <w:r w:rsidRPr="001E7C40">
                        <w:rPr>
                          <w:sz w:val="20"/>
                          <w:szCs w:val="20"/>
                        </w:rPr>
                        <w:t>Before Shaking</w:t>
                      </w:r>
                    </w:p>
                  </w:txbxContent>
                </v:textbox>
              </v:shape>
            </w:pict>
          </mc:Fallback>
        </mc:AlternateContent>
      </w:r>
    </w:p>
    <w:p w14:paraId="551447F8" w14:textId="77777777" w:rsidR="00A866B9" w:rsidRPr="00BD0AFD" w:rsidRDefault="00A866B9" w:rsidP="00A866B9">
      <w:pPr>
        <w:pStyle w:val="NoSpacing"/>
        <w:rPr>
          <w:rFonts w:ascii="Calibri" w:hAnsi="Calibri"/>
          <w:b/>
        </w:rPr>
      </w:pPr>
    </w:p>
    <w:p w14:paraId="0619C6D8" w14:textId="77777777" w:rsidR="00A866B9" w:rsidRPr="00BD0AFD" w:rsidRDefault="00A866B9" w:rsidP="00A866B9">
      <w:pPr>
        <w:pStyle w:val="NoSpacing"/>
        <w:rPr>
          <w:rFonts w:ascii="Calibri" w:hAnsi="Calibri"/>
          <w:b/>
        </w:rPr>
      </w:pPr>
    </w:p>
    <w:p w14:paraId="25EE0677" w14:textId="77777777" w:rsidR="00A866B9" w:rsidRPr="00BD0AFD" w:rsidRDefault="00A866B9" w:rsidP="00A866B9">
      <w:pPr>
        <w:pStyle w:val="NoSpacing"/>
        <w:rPr>
          <w:rFonts w:ascii="Calibri" w:hAnsi="Calibri"/>
          <w:b/>
        </w:rPr>
      </w:pPr>
    </w:p>
    <w:p w14:paraId="377ACD56" w14:textId="77777777" w:rsidR="00A866B9" w:rsidRPr="00BD0AFD" w:rsidRDefault="00A866B9" w:rsidP="00A866B9">
      <w:pPr>
        <w:pStyle w:val="NoSpacing"/>
        <w:rPr>
          <w:rFonts w:ascii="Calibri" w:hAnsi="Calibri"/>
          <w:b/>
        </w:rPr>
      </w:pPr>
    </w:p>
    <w:p w14:paraId="7D24285E" w14:textId="77777777" w:rsidR="00A866B9" w:rsidRPr="00BD0AFD" w:rsidRDefault="00A866B9" w:rsidP="00A866B9">
      <w:pPr>
        <w:pStyle w:val="NoSpacing"/>
        <w:rPr>
          <w:rFonts w:ascii="Calibri" w:hAnsi="Calibri"/>
          <w:b/>
        </w:rPr>
      </w:pPr>
    </w:p>
    <w:p w14:paraId="6F2D8CF7" w14:textId="77777777" w:rsidR="00A866B9" w:rsidRPr="00BD0AFD" w:rsidRDefault="00A866B9" w:rsidP="00A866B9">
      <w:pPr>
        <w:pStyle w:val="NoSpacing"/>
        <w:rPr>
          <w:rFonts w:ascii="Calibri" w:hAnsi="Calibri"/>
          <w:b/>
        </w:rPr>
      </w:pPr>
      <w:r w:rsidRPr="00BD0AFD">
        <w:rPr>
          <w:rFonts w:ascii="Calibri" w:hAnsi="Calibri"/>
          <w:b/>
        </w:rPr>
        <w:t>Analysis and Conclusions</w:t>
      </w:r>
    </w:p>
    <w:p w14:paraId="4185D272" w14:textId="77777777" w:rsidR="00A866B9" w:rsidRPr="00BD0AFD" w:rsidRDefault="00A866B9" w:rsidP="00A866B9">
      <w:pPr>
        <w:pStyle w:val="NoSpacing"/>
        <w:numPr>
          <w:ilvl w:val="0"/>
          <w:numId w:val="2"/>
        </w:numPr>
        <w:rPr>
          <w:rFonts w:ascii="Calibri" w:hAnsi="Calibri"/>
        </w:rPr>
      </w:pPr>
      <w:r w:rsidRPr="00BD0AFD">
        <w:rPr>
          <w:rFonts w:ascii="Calibri" w:hAnsi="Calibri"/>
        </w:rPr>
        <w:t>What was in the jar before you poured in the liquids?</w:t>
      </w:r>
    </w:p>
    <w:p w14:paraId="45E73CD9" w14:textId="77777777" w:rsidR="00A866B9" w:rsidRPr="00BD0AFD" w:rsidRDefault="00A866B9" w:rsidP="00A866B9">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A866B9" w:rsidRPr="00BD0AFD" w14:paraId="175858AA" w14:textId="77777777" w:rsidTr="00E96FC7">
        <w:trPr>
          <w:trHeight w:val="576"/>
        </w:trPr>
        <w:tc>
          <w:tcPr>
            <w:tcW w:w="8748" w:type="dxa"/>
          </w:tcPr>
          <w:p w14:paraId="53163E14" w14:textId="77777777" w:rsidR="00A866B9" w:rsidRPr="00BD0AFD" w:rsidRDefault="00A866B9" w:rsidP="00E96FC7">
            <w:pPr>
              <w:pStyle w:val="NoSpacing"/>
              <w:rPr>
                <w:rFonts w:ascii="Calibri" w:hAnsi="Calibri"/>
              </w:rPr>
            </w:pPr>
          </w:p>
        </w:tc>
      </w:tr>
    </w:tbl>
    <w:p w14:paraId="334E2B9B" w14:textId="77777777" w:rsidR="00A866B9" w:rsidRPr="00BD0AFD" w:rsidRDefault="00A866B9" w:rsidP="00A866B9">
      <w:pPr>
        <w:pStyle w:val="NoSpacing"/>
        <w:rPr>
          <w:rFonts w:ascii="Calibri" w:hAnsi="Calibri"/>
        </w:rPr>
      </w:pPr>
    </w:p>
    <w:p w14:paraId="58EB957A" w14:textId="77777777" w:rsidR="00A866B9" w:rsidRPr="00BD0AFD" w:rsidRDefault="00A866B9" w:rsidP="00A866B9">
      <w:pPr>
        <w:pStyle w:val="NoSpacing"/>
        <w:rPr>
          <w:rFonts w:ascii="Calibri" w:hAnsi="Calibri"/>
        </w:rPr>
      </w:pPr>
    </w:p>
    <w:p w14:paraId="60D23DB0" w14:textId="77777777" w:rsidR="00A866B9" w:rsidRPr="00BD0AFD" w:rsidRDefault="00A866B9" w:rsidP="00A866B9">
      <w:pPr>
        <w:pStyle w:val="NoSpacing"/>
        <w:numPr>
          <w:ilvl w:val="0"/>
          <w:numId w:val="2"/>
        </w:numPr>
        <w:rPr>
          <w:rFonts w:ascii="Calibri" w:hAnsi="Calibri"/>
        </w:rPr>
      </w:pPr>
      <w:r w:rsidRPr="00BD0AFD">
        <w:rPr>
          <w:rFonts w:ascii="Calibri" w:hAnsi="Calibri"/>
        </w:rPr>
        <w:t>What happened to the oil when you poured in the water? Why?</w:t>
      </w:r>
    </w:p>
    <w:p w14:paraId="7C957701" w14:textId="77777777" w:rsidR="00A866B9" w:rsidRPr="00BD0AFD" w:rsidRDefault="00A866B9" w:rsidP="00A866B9">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A866B9" w:rsidRPr="00BD0AFD" w14:paraId="54C8B499" w14:textId="77777777" w:rsidTr="00E96FC7">
        <w:trPr>
          <w:trHeight w:val="576"/>
        </w:trPr>
        <w:tc>
          <w:tcPr>
            <w:tcW w:w="8748" w:type="dxa"/>
          </w:tcPr>
          <w:p w14:paraId="0D035B0D" w14:textId="77777777" w:rsidR="00A866B9" w:rsidRPr="00BD0AFD" w:rsidRDefault="00A866B9" w:rsidP="00E96FC7">
            <w:pPr>
              <w:pStyle w:val="NoSpacing"/>
              <w:rPr>
                <w:rFonts w:ascii="Calibri" w:hAnsi="Calibri"/>
              </w:rPr>
            </w:pPr>
          </w:p>
        </w:tc>
      </w:tr>
      <w:tr w:rsidR="00A866B9" w:rsidRPr="00BD0AFD" w14:paraId="530B29CA" w14:textId="77777777" w:rsidTr="00E96FC7">
        <w:trPr>
          <w:trHeight w:val="576"/>
        </w:trPr>
        <w:tc>
          <w:tcPr>
            <w:tcW w:w="8748" w:type="dxa"/>
          </w:tcPr>
          <w:p w14:paraId="32C5383C" w14:textId="77777777" w:rsidR="00A866B9" w:rsidRPr="00BD0AFD" w:rsidRDefault="00A866B9" w:rsidP="00E96FC7">
            <w:pPr>
              <w:pStyle w:val="NoSpacing"/>
              <w:rPr>
                <w:rFonts w:ascii="Calibri" w:hAnsi="Calibri"/>
              </w:rPr>
            </w:pPr>
          </w:p>
        </w:tc>
      </w:tr>
    </w:tbl>
    <w:p w14:paraId="6E4F1BF9" w14:textId="77777777" w:rsidR="00A866B9" w:rsidRPr="00BD0AFD" w:rsidRDefault="00A866B9" w:rsidP="00A866B9">
      <w:pPr>
        <w:pStyle w:val="NoSpacing"/>
        <w:rPr>
          <w:rFonts w:ascii="Calibri" w:hAnsi="Calibri"/>
        </w:rPr>
      </w:pPr>
    </w:p>
    <w:p w14:paraId="6BF10761" w14:textId="77777777" w:rsidR="00A866B9" w:rsidRPr="00BD0AFD" w:rsidRDefault="00A866B9" w:rsidP="00A866B9">
      <w:pPr>
        <w:pStyle w:val="NoSpacing"/>
        <w:rPr>
          <w:rFonts w:ascii="Calibri" w:hAnsi="Calibri"/>
        </w:rPr>
      </w:pPr>
    </w:p>
    <w:p w14:paraId="18B5120C" w14:textId="77777777" w:rsidR="002A5BE1" w:rsidRPr="00BD0AFD" w:rsidRDefault="002A5BE1" w:rsidP="00A866B9">
      <w:pPr>
        <w:pStyle w:val="NoSpacing"/>
        <w:rPr>
          <w:rFonts w:ascii="Calibri" w:hAnsi="Calibri"/>
        </w:rPr>
      </w:pPr>
    </w:p>
    <w:p w14:paraId="758208EF" w14:textId="77777777" w:rsidR="002A5BE1" w:rsidRPr="00BD0AFD" w:rsidRDefault="002A5BE1" w:rsidP="00A866B9">
      <w:pPr>
        <w:pStyle w:val="NoSpacing"/>
        <w:rPr>
          <w:rFonts w:ascii="Calibri" w:hAnsi="Calibri"/>
        </w:rPr>
      </w:pPr>
    </w:p>
    <w:p w14:paraId="189DA9F8" w14:textId="77777777" w:rsidR="002A5BE1" w:rsidRPr="00BD0AFD" w:rsidRDefault="002A5BE1" w:rsidP="00A866B9">
      <w:pPr>
        <w:pStyle w:val="NoSpacing"/>
        <w:rPr>
          <w:rFonts w:ascii="Calibri" w:hAnsi="Calibri"/>
        </w:rPr>
      </w:pPr>
    </w:p>
    <w:p w14:paraId="738E4D5B" w14:textId="77777777" w:rsidR="00A866B9" w:rsidRPr="00BD0AFD" w:rsidRDefault="00A866B9" w:rsidP="00A866B9">
      <w:pPr>
        <w:pStyle w:val="NoSpacing"/>
        <w:numPr>
          <w:ilvl w:val="0"/>
          <w:numId w:val="2"/>
        </w:numPr>
        <w:rPr>
          <w:rFonts w:ascii="Calibri" w:hAnsi="Calibri"/>
        </w:rPr>
      </w:pPr>
      <w:r w:rsidRPr="00BD0AFD">
        <w:rPr>
          <w:rFonts w:ascii="Calibri" w:hAnsi="Calibri"/>
        </w:rPr>
        <w:t>How many layers are in the jar?</w:t>
      </w:r>
    </w:p>
    <w:p w14:paraId="353A9A17" w14:textId="77777777" w:rsidR="00A866B9" w:rsidRPr="00BD0AFD" w:rsidRDefault="00A866B9" w:rsidP="00A866B9">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A866B9" w:rsidRPr="00BD0AFD" w14:paraId="4D3F7564" w14:textId="77777777" w:rsidTr="00E96FC7">
        <w:trPr>
          <w:trHeight w:val="576"/>
        </w:trPr>
        <w:tc>
          <w:tcPr>
            <w:tcW w:w="8748" w:type="dxa"/>
          </w:tcPr>
          <w:p w14:paraId="24362BEA" w14:textId="77777777" w:rsidR="00A866B9" w:rsidRPr="00BD0AFD" w:rsidRDefault="00A866B9" w:rsidP="00E96FC7">
            <w:pPr>
              <w:pStyle w:val="NoSpacing"/>
              <w:rPr>
                <w:rFonts w:ascii="Calibri" w:hAnsi="Calibri"/>
              </w:rPr>
            </w:pPr>
          </w:p>
        </w:tc>
      </w:tr>
    </w:tbl>
    <w:p w14:paraId="16875ED0" w14:textId="77777777" w:rsidR="00A866B9" w:rsidRPr="00BD0AFD" w:rsidRDefault="00A866B9" w:rsidP="00A866B9">
      <w:pPr>
        <w:pStyle w:val="NoSpacing"/>
        <w:rPr>
          <w:rFonts w:ascii="Calibri" w:hAnsi="Calibri"/>
        </w:rPr>
      </w:pPr>
    </w:p>
    <w:p w14:paraId="624D111A" w14:textId="77777777" w:rsidR="00A866B9" w:rsidRPr="00BD0AFD" w:rsidRDefault="00A866B9" w:rsidP="00A866B9">
      <w:pPr>
        <w:pStyle w:val="NoSpacing"/>
        <w:rPr>
          <w:rFonts w:ascii="Calibri" w:hAnsi="Calibri"/>
        </w:rPr>
      </w:pPr>
    </w:p>
    <w:p w14:paraId="4195ED7C" w14:textId="77777777" w:rsidR="00A866B9" w:rsidRPr="00BD0AFD" w:rsidRDefault="00A866B9" w:rsidP="00A866B9">
      <w:pPr>
        <w:pStyle w:val="NoSpacing"/>
        <w:numPr>
          <w:ilvl w:val="0"/>
          <w:numId w:val="2"/>
        </w:numPr>
        <w:rPr>
          <w:rFonts w:ascii="Calibri" w:hAnsi="Calibri"/>
        </w:rPr>
      </w:pPr>
      <w:r w:rsidRPr="00BD0AFD">
        <w:rPr>
          <w:rFonts w:ascii="Calibri" w:hAnsi="Calibri"/>
        </w:rPr>
        <w:t>What happened to the liquids in the jar when you shook it and allowed it to sit? Why?</w:t>
      </w:r>
    </w:p>
    <w:p w14:paraId="2FC47C20" w14:textId="77777777" w:rsidR="00A866B9" w:rsidRPr="00BD0AFD" w:rsidRDefault="00A866B9" w:rsidP="00A866B9">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A866B9" w:rsidRPr="00BD0AFD" w14:paraId="1FA3E446" w14:textId="77777777" w:rsidTr="00E96FC7">
        <w:trPr>
          <w:trHeight w:val="576"/>
        </w:trPr>
        <w:tc>
          <w:tcPr>
            <w:tcW w:w="8748" w:type="dxa"/>
          </w:tcPr>
          <w:p w14:paraId="1FDA9571" w14:textId="77777777" w:rsidR="00A866B9" w:rsidRPr="00BD0AFD" w:rsidRDefault="00A866B9" w:rsidP="00E96FC7">
            <w:pPr>
              <w:pStyle w:val="NoSpacing"/>
              <w:rPr>
                <w:rFonts w:ascii="Calibri" w:hAnsi="Calibri"/>
              </w:rPr>
            </w:pPr>
          </w:p>
        </w:tc>
      </w:tr>
      <w:tr w:rsidR="00A866B9" w:rsidRPr="00BD0AFD" w14:paraId="57AF7F17" w14:textId="77777777" w:rsidTr="00E96FC7">
        <w:trPr>
          <w:trHeight w:val="576"/>
        </w:trPr>
        <w:tc>
          <w:tcPr>
            <w:tcW w:w="8748" w:type="dxa"/>
          </w:tcPr>
          <w:p w14:paraId="6D790B32" w14:textId="77777777" w:rsidR="00A866B9" w:rsidRPr="00BD0AFD" w:rsidRDefault="00A866B9" w:rsidP="00E96FC7">
            <w:pPr>
              <w:pStyle w:val="NoSpacing"/>
              <w:rPr>
                <w:rFonts w:ascii="Calibri" w:hAnsi="Calibri"/>
              </w:rPr>
            </w:pPr>
          </w:p>
        </w:tc>
      </w:tr>
      <w:tr w:rsidR="00A866B9" w:rsidRPr="00BD0AFD" w14:paraId="05A7A4E9" w14:textId="77777777" w:rsidTr="00E96FC7">
        <w:trPr>
          <w:trHeight w:val="576"/>
        </w:trPr>
        <w:tc>
          <w:tcPr>
            <w:tcW w:w="8748" w:type="dxa"/>
          </w:tcPr>
          <w:p w14:paraId="02AB6E00" w14:textId="77777777" w:rsidR="00A866B9" w:rsidRPr="00BD0AFD" w:rsidRDefault="00A866B9" w:rsidP="00E96FC7">
            <w:pPr>
              <w:pStyle w:val="NoSpacing"/>
              <w:rPr>
                <w:rFonts w:ascii="Calibri" w:hAnsi="Calibri"/>
              </w:rPr>
            </w:pPr>
          </w:p>
        </w:tc>
      </w:tr>
    </w:tbl>
    <w:p w14:paraId="0B6E26E3" w14:textId="77777777" w:rsidR="00A866B9" w:rsidRPr="00BD0AFD" w:rsidRDefault="00A866B9" w:rsidP="00A866B9">
      <w:pPr>
        <w:pStyle w:val="NoSpacing"/>
        <w:rPr>
          <w:rFonts w:ascii="Calibri" w:hAnsi="Calibri"/>
        </w:rPr>
      </w:pPr>
    </w:p>
    <w:p w14:paraId="1BD68B54" w14:textId="77777777" w:rsidR="00A866B9" w:rsidRPr="00BD0AFD" w:rsidRDefault="00A866B9" w:rsidP="00A866B9">
      <w:pPr>
        <w:pStyle w:val="NoSpacing"/>
        <w:rPr>
          <w:rFonts w:ascii="Calibri" w:hAnsi="Calibri"/>
        </w:rPr>
      </w:pPr>
    </w:p>
    <w:p w14:paraId="10ABDAEE" w14:textId="77777777" w:rsidR="00A866B9" w:rsidRPr="00BD0AFD" w:rsidRDefault="00A866B9" w:rsidP="00A866B9">
      <w:pPr>
        <w:pStyle w:val="NoSpacing"/>
        <w:numPr>
          <w:ilvl w:val="0"/>
          <w:numId w:val="2"/>
        </w:numPr>
        <w:rPr>
          <w:rFonts w:ascii="Calibri" w:hAnsi="Calibri"/>
        </w:rPr>
      </w:pPr>
      <w:r w:rsidRPr="00BD0AFD">
        <w:rPr>
          <w:rFonts w:ascii="Calibri" w:hAnsi="Calibri"/>
        </w:rPr>
        <w:t>There is an expression that states “Oil and water don’t mix.” Is this true? Why?</w:t>
      </w:r>
    </w:p>
    <w:p w14:paraId="2BFA9F00" w14:textId="77777777" w:rsidR="00A866B9" w:rsidRPr="00BD0AFD" w:rsidRDefault="00A866B9" w:rsidP="00A866B9">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A866B9" w:rsidRPr="00BD0AFD" w14:paraId="032CE457" w14:textId="77777777" w:rsidTr="00E96FC7">
        <w:trPr>
          <w:trHeight w:val="576"/>
        </w:trPr>
        <w:tc>
          <w:tcPr>
            <w:tcW w:w="8748" w:type="dxa"/>
          </w:tcPr>
          <w:p w14:paraId="48B281DD" w14:textId="77777777" w:rsidR="00A866B9" w:rsidRPr="00BD0AFD" w:rsidRDefault="00A866B9" w:rsidP="00E96FC7">
            <w:pPr>
              <w:pStyle w:val="NoSpacing"/>
              <w:rPr>
                <w:rFonts w:ascii="Calibri" w:hAnsi="Calibri"/>
                <w:b/>
              </w:rPr>
            </w:pPr>
          </w:p>
        </w:tc>
      </w:tr>
      <w:tr w:rsidR="00A866B9" w:rsidRPr="00BD0AFD" w14:paraId="02167ACF" w14:textId="77777777" w:rsidTr="00E96FC7">
        <w:trPr>
          <w:trHeight w:val="576"/>
        </w:trPr>
        <w:tc>
          <w:tcPr>
            <w:tcW w:w="8748" w:type="dxa"/>
          </w:tcPr>
          <w:p w14:paraId="6C40840B" w14:textId="77777777" w:rsidR="00A866B9" w:rsidRPr="00BD0AFD" w:rsidRDefault="00A866B9" w:rsidP="00E96FC7">
            <w:pPr>
              <w:pStyle w:val="NoSpacing"/>
              <w:rPr>
                <w:rFonts w:ascii="Calibri" w:hAnsi="Calibri"/>
                <w:b/>
              </w:rPr>
            </w:pPr>
          </w:p>
        </w:tc>
      </w:tr>
    </w:tbl>
    <w:p w14:paraId="33721577" w14:textId="77777777" w:rsidR="00A866B9" w:rsidRPr="00BD0AFD" w:rsidRDefault="00A866B9" w:rsidP="00A866B9">
      <w:pPr>
        <w:pStyle w:val="NoSpacing"/>
        <w:rPr>
          <w:rFonts w:ascii="Calibri" w:hAnsi="Calibri"/>
          <w:b/>
        </w:rPr>
      </w:pPr>
    </w:p>
    <w:p w14:paraId="3AAE4DE6" w14:textId="77777777" w:rsidR="00A866B9" w:rsidRPr="00BD0AFD" w:rsidRDefault="00A866B9" w:rsidP="00A866B9">
      <w:pPr>
        <w:pStyle w:val="NoSpacing"/>
        <w:rPr>
          <w:rFonts w:ascii="Calibri" w:hAnsi="Calibri"/>
          <w:b/>
        </w:rPr>
      </w:pPr>
    </w:p>
    <w:p w14:paraId="4BEF4EF7" w14:textId="77777777" w:rsidR="00A866B9" w:rsidRPr="00BD0AFD" w:rsidRDefault="00A866B9" w:rsidP="00A866B9">
      <w:pPr>
        <w:pStyle w:val="NoSpacing"/>
        <w:rPr>
          <w:rFonts w:ascii="Calibri" w:hAnsi="Calibri"/>
          <w:b/>
        </w:rPr>
      </w:pPr>
    </w:p>
    <w:p w14:paraId="36B52E7A" w14:textId="77777777" w:rsidR="00A866B9" w:rsidRPr="00BD0AFD" w:rsidRDefault="00A866B9" w:rsidP="00A866B9">
      <w:pPr>
        <w:pStyle w:val="NoSpacing"/>
        <w:rPr>
          <w:rFonts w:ascii="Calibri" w:hAnsi="Calibri"/>
          <w:b/>
        </w:rPr>
      </w:pPr>
    </w:p>
    <w:p w14:paraId="5FC4C281" w14:textId="77777777" w:rsidR="00A866B9" w:rsidRPr="00BD0AFD" w:rsidRDefault="00A866B9" w:rsidP="00A866B9">
      <w:pPr>
        <w:pStyle w:val="NoSpacing"/>
        <w:rPr>
          <w:rFonts w:ascii="Calibri" w:hAnsi="Calibri"/>
          <w:b/>
        </w:rPr>
      </w:pPr>
    </w:p>
    <w:p w14:paraId="1A66B3F2" w14:textId="77777777" w:rsidR="00A866B9" w:rsidRPr="00BD0AFD" w:rsidRDefault="00A866B9" w:rsidP="00A866B9">
      <w:pPr>
        <w:pStyle w:val="NoSpacing"/>
        <w:rPr>
          <w:rFonts w:ascii="Calibri" w:hAnsi="Calibri"/>
          <w:b/>
        </w:rPr>
      </w:pPr>
    </w:p>
    <w:p w14:paraId="7111FFA9" w14:textId="77777777" w:rsidR="00426384" w:rsidRPr="00BD0AFD" w:rsidRDefault="00426384">
      <w:pPr>
        <w:rPr>
          <w:rFonts w:ascii="Calibri" w:hAnsi="Calibri"/>
        </w:rPr>
      </w:pPr>
    </w:p>
    <w:sectPr w:rsidR="00426384" w:rsidRPr="00BD0A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DC3E6" w14:textId="77777777" w:rsidR="005B7424" w:rsidRDefault="005B7424" w:rsidP="002A5BE1">
      <w:pPr>
        <w:spacing w:after="0" w:line="240" w:lineRule="auto"/>
      </w:pPr>
      <w:r>
        <w:separator/>
      </w:r>
    </w:p>
  </w:endnote>
  <w:endnote w:type="continuationSeparator" w:id="0">
    <w:p w14:paraId="3BE636FD" w14:textId="77777777" w:rsidR="005B7424" w:rsidRDefault="005B7424" w:rsidP="002A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D181" w14:textId="4490A74D" w:rsidR="00323673" w:rsidRPr="00323673" w:rsidRDefault="00323673" w:rsidP="00323673">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F830B" w14:textId="77777777" w:rsidR="005B7424" w:rsidRDefault="005B7424" w:rsidP="002A5BE1">
      <w:pPr>
        <w:spacing w:after="0" w:line="240" w:lineRule="auto"/>
      </w:pPr>
      <w:r>
        <w:separator/>
      </w:r>
    </w:p>
  </w:footnote>
  <w:footnote w:type="continuationSeparator" w:id="0">
    <w:p w14:paraId="6F6FF1F7" w14:textId="77777777" w:rsidR="005B7424" w:rsidRDefault="005B7424" w:rsidP="002A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0A1B" w14:textId="77777777" w:rsidR="002A5BE1" w:rsidRDefault="002A5BE1" w:rsidP="002A5BE1">
    <w:pPr>
      <w:pStyle w:val="Header"/>
      <w:jc w:val="center"/>
    </w:pPr>
    <w:r>
      <w:rPr>
        <w:noProof/>
      </w:rPr>
      <w:drawing>
        <wp:inline distT="0" distB="0" distL="0" distR="0" wp14:anchorId="622E49BC" wp14:editId="24CF8C09">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4C50"/>
    <w:multiLevelType w:val="hybridMultilevel"/>
    <w:tmpl w:val="0C00A97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6BDA490F"/>
    <w:multiLevelType w:val="hybridMultilevel"/>
    <w:tmpl w:val="65FE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75CB3"/>
    <w:multiLevelType w:val="hybridMultilevel"/>
    <w:tmpl w:val="292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B9"/>
    <w:rsid w:val="00001AFF"/>
    <w:rsid w:val="000C573F"/>
    <w:rsid w:val="002A5BE1"/>
    <w:rsid w:val="00323673"/>
    <w:rsid w:val="00426384"/>
    <w:rsid w:val="005B7424"/>
    <w:rsid w:val="00921260"/>
    <w:rsid w:val="009D2DE9"/>
    <w:rsid w:val="00A866B9"/>
    <w:rsid w:val="00AB2AD1"/>
    <w:rsid w:val="00BD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483F0"/>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B9"/>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6B9"/>
    <w:rPr>
      <w:rFonts w:ascii="Garamond" w:hAnsi="Garamond" w:cstheme="minorBidi"/>
      <w:sz w:val="28"/>
      <w:szCs w:val="28"/>
    </w:rPr>
  </w:style>
  <w:style w:type="table" w:styleId="TableGrid">
    <w:name w:val="Table Grid"/>
    <w:basedOn w:val="TableNormal"/>
    <w:uiPriority w:val="59"/>
    <w:rsid w:val="00A866B9"/>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B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BE1"/>
    <w:rPr>
      <w:rFonts w:ascii="Garamond" w:hAnsi="Garamond" w:cstheme="minorBidi"/>
      <w:sz w:val="24"/>
    </w:rPr>
  </w:style>
  <w:style w:type="paragraph" w:styleId="Footer">
    <w:name w:val="footer"/>
    <w:basedOn w:val="Normal"/>
    <w:link w:val="FooterChar"/>
    <w:uiPriority w:val="99"/>
    <w:unhideWhenUsed/>
    <w:rsid w:val="002A5B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BE1"/>
    <w:rPr>
      <w:rFonts w:ascii="Garamond" w:hAnsi="Garamond" w:cstheme="minorBidi"/>
      <w:sz w:val="24"/>
    </w:rPr>
  </w:style>
  <w:style w:type="paragraph" w:styleId="BalloonText">
    <w:name w:val="Balloon Text"/>
    <w:basedOn w:val="Normal"/>
    <w:link w:val="BalloonTextChar"/>
    <w:uiPriority w:val="99"/>
    <w:semiHidden/>
    <w:unhideWhenUsed/>
    <w:rsid w:val="002A5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1546</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2020-03-30T22:40:00Z</dcterms:created>
  <dcterms:modified xsi:type="dcterms:W3CDTF">2020-03-30T22:40:00Z</dcterms:modified>
</cp:coreProperties>
</file>